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91" w:rsidRDefault="005C2291" w:rsidP="005C2291">
      <w:pPr>
        <w:pStyle w:val="Default"/>
        <w:rPr>
          <w:b/>
          <w:bCs/>
          <w:sz w:val="23"/>
          <w:szCs w:val="23"/>
        </w:rPr>
      </w:pPr>
    </w:p>
    <w:p w:rsidR="005C2291" w:rsidRDefault="005C2291" w:rsidP="005C2291">
      <w:pPr>
        <w:pStyle w:val="Default"/>
        <w:rPr>
          <w:b/>
          <w:bCs/>
          <w:sz w:val="23"/>
          <w:szCs w:val="23"/>
        </w:rPr>
      </w:pPr>
    </w:p>
    <w:p w:rsidR="005C2291" w:rsidRPr="00A52FD6" w:rsidRDefault="005C2291" w:rsidP="005C2291">
      <w:pPr>
        <w:jc w:val="right"/>
        <w:rPr>
          <w:rFonts w:ascii="Times New Roman" w:hAnsi="Times New Roman"/>
          <w:i/>
        </w:rPr>
      </w:pPr>
      <w:r w:rsidRPr="00A52FD6">
        <w:rPr>
          <w:rFonts w:ascii="Times New Roman" w:hAnsi="Times New Roman"/>
          <w:i/>
        </w:rPr>
        <w:t>Załącznik nr</w:t>
      </w:r>
      <w:r>
        <w:rPr>
          <w:rFonts w:ascii="Times New Roman" w:hAnsi="Times New Roman"/>
          <w:i/>
        </w:rPr>
        <w:t xml:space="preserve"> 3</w:t>
      </w:r>
      <w:r w:rsidRPr="00A52FD6">
        <w:rPr>
          <w:rFonts w:ascii="Times New Roman" w:hAnsi="Times New Roman"/>
          <w:i/>
        </w:rPr>
        <w:t xml:space="preserve"> do IWZ</w:t>
      </w:r>
    </w:p>
    <w:p w:rsidR="005C2291" w:rsidRDefault="005C2291" w:rsidP="005C2291">
      <w:pPr>
        <w:rPr>
          <w:rFonts w:ascii="Times New Roman" w:hAnsi="Times New Roman"/>
        </w:rPr>
      </w:pPr>
    </w:p>
    <w:p w:rsidR="005C2291" w:rsidRPr="00A52FD6" w:rsidRDefault="005C2291" w:rsidP="005C2291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5C2291" w:rsidRDefault="005C2291" w:rsidP="005C22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PRZEDMIOTU ZAMÓWIENIA</w:t>
      </w:r>
    </w:p>
    <w:p w:rsidR="005C2291" w:rsidRDefault="005C2291" w:rsidP="005C229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215" w:type="dxa"/>
        <w:tblLook w:val="04A0" w:firstRow="1" w:lastRow="0" w:firstColumn="1" w:lastColumn="0" w:noHBand="0" w:noVBand="1"/>
      </w:tblPr>
      <w:tblGrid>
        <w:gridCol w:w="543"/>
        <w:gridCol w:w="2287"/>
        <w:gridCol w:w="1247"/>
        <w:gridCol w:w="5138"/>
      </w:tblGrid>
      <w:tr w:rsidR="005C2291" w:rsidRPr="00721AE3" w:rsidTr="004E0B50">
        <w:trPr>
          <w:trHeight w:val="947"/>
        </w:trPr>
        <w:tc>
          <w:tcPr>
            <w:tcW w:w="543" w:type="dxa"/>
          </w:tcPr>
          <w:p w:rsidR="005C2291" w:rsidRPr="00754608" w:rsidRDefault="005C2291" w:rsidP="004E0B50">
            <w:pPr>
              <w:jc w:val="center"/>
              <w:rPr>
                <w:rFonts w:ascii="Times New Roman" w:hAnsi="Times New Roman"/>
              </w:rPr>
            </w:pPr>
            <w:r w:rsidRPr="00754608">
              <w:rPr>
                <w:rFonts w:ascii="Times New Roman" w:hAnsi="Times New Roman"/>
              </w:rPr>
              <w:t>Lp.</w:t>
            </w:r>
          </w:p>
        </w:tc>
        <w:tc>
          <w:tcPr>
            <w:tcW w:w="2287" w:type="dxa"/>
          </w:tcPr>
          <w:p w:rsidR="005C2291" w:rsidRPr="00754608" w:rsidRDefault="005C2291" w:rsidP="004E0B50">
            <w:pPr>
              <w:jc w:val="center"/>
              <w:rPr>
                <w:rFonts w:ascii="Times New Roman" w:hAnsi="Times New Roman"/>
              </w:rPr>
            </w:pPr>
            <w:r w:rsidRPr="00754608">
              <w:rPr>
                <w:rFonts w:ascii="Times New Roman" w:hAnsi="Times New Roman"/>
              </w:rPr>
              <w:t>Nazwa</w:t>
            </w:r>
          </w:p>
        </w:tc>
        <w:tc>
          <w:tcPr>
            <w:tcW w:w="1247" w:type="dxa"/>
          </w:tcPr>
          <w:p w:rsidR="005C2291" w:rsidRPr="00754608" w:rsidRDefault="005C2291" w:rsidP="004E0B50">
            <w:pPr>
              <w:jc w:val="center"/>
              <w:rPr>
                <w:rFonts w:ascii="Times New Roman" w:hAnsi="Times New Roman"/>
              </w:rPr>
            </w:pPr>
            <w:r w:rsidRPr="00754608">
              <w:rPr>
                <w:rFonts w:ascii="Times New Roman" w:hAnsi="Times New Roman"/>
              </w:rPr>
              <w:t>Ilość sztuk/</w:t>
            </w:r>
          </w:p>
          <w:p w:rsidR="005C2291" w:rsidRPr="00754608" w:rsidRDefault="005C2291" w:rsidP="004E0B50">
            <w:pPr>
              <w:jc w:val="center"/>
              <w:rPr>
                <w:rFonts w:ascii="Times New Roman" w:hAnsi="Times New Roman"/>
              </w:rPr>
            </w:pPr>
            <w:r w:rsidRPr="00754608">
              <w:rPr>
                <w:rFonts w:ascii="Times New Roman" w:hAnsi="Times New Roman"/>
              </w:rPr>
              <w:t>kompletów</w:t>
            </w:r>
          </w:p>
        </w:tc>
        <w:tc>
          <w:tcPr>
            <w:tcW w:w="5138" w:type="dxa"/>
          </w:tcPr>
          <w:p w:rsidR="005C2291" w:rsidRPr="00754608" w:rsidRDefault="005C2291" w:rsidP="004E0B50">
            <w:pPr>
              <w:jc w:val="center"/>
              <w:rPr>
                <w:rFonts w:ascii="Times New Roman" w:hAnsi="Times New Roman"/>
              </w:rPr>
            </w:pPr>
            <w:r w:rsidRPr="00754608">
              <w:rPr>
                <w:rFonts w:ascii="Times New Roman" w:hAnsi="Times New Roman"/>
              </w:rPr>
              <w:t>Opis</w:t>
            </w:r>
          </w:p>
        </w:tc>
      </w:tr>
      <w:tr w:rsidR="005C2291" w:rsidRPr="00721AE3" w:rsidTr="004E0B50">
        <w:trPr>
          <w:trHeight w:val="1652"/>
        </w:trPr>
        <w:tc>
          <w:tcPr>
            <w:tcW w:w="543" w:type="dxa"/>
          </w:tcPr>
          <w:p w:rsidR="005C2291" w:rsidRPr="00754608" w:rsidRDefault="005C2291" w:rsidP="004E0B50">
            <w:pPr>
              <w:jc w:val="center"/>
              <w:rPr>
                <w:rFonts w:ascii="Times New Roman" w:hAnsi="Times New Roman"/>
              </w:rPr>
            </w:pPr>
            <w:r w:rsidRPr="00754608">
              <w:rPr>
                <w:rFonts w:ascii="Times New Roman" w:hAnsi="Times New Roman"/>
              </w:rPr>
              <w:t>1.</w:t>
            </w:r>
          </w:p>
        </w:tc>
        <w:tc>
          <w:tcPr>
            <w:tcW w:w="2287" w:type="dxa"/>
          </w:tcPr>
          <w:p w:rsidR="005C2291" w:rsidRPr="00754608" w:rsidRDefault="005C2291" w:rsidP="004E0B50">
            <w:pPr>
              <w:rPr>
                <w:rFonts w:ascii="Times New Roman" w:hAnsi="Times New Roman"/>
              </w:rPr>
            </w:pPr>
            <w:r w:rsidRPr="00754608">
              <w:rPr>
                <w:rFonts w:ascii="Times New Roman" w:hAnsi="Times New Roman"/>
              </w:rPr>
              <w:t>dywan duży 1</w:t>
            </w:r>
            <w:r>
              <w:rPr>
                <w:rFonts w:ascii="Times New Roman" w:hAnsi="Times New Roman"/>
              </w:rPr>
              <w:t>6</w:t>
            </w:r>
            <w:r w:rsidRPr="00754608">
              <w:rPr>
                <w:rFonts w:ascii="Times New Roman" w:hAnsi="Times New Roman"/>
              </w:rPr>
              <w:t>0 cm x 220 cm (+/- 10 cm)</w:t>
            </w:r>
          </w:p>
        </w:tc>
        <w:tc>
          <w:tcPr>
            <w:tcW w:w="1247" w:type="dxa"/>
          </w:tcPr>
          <w:p w:rsidR="005C2291" w:rsidRPr="00754608" w:rsidRDefault="005C2291" w:rsidP="004E0B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138" w:type="dxa"/>
          </w:tcPr>
          <w:p w:rsidR="005C2291" w:rsidRPr="00754608" w:rsidRDefault="005C2291" w:rsidP="004E0B50">
            <w:pPr>
              <w:ind w:left="317"/>
              <w:rPr>
                <w:rFonts w:ascii="Times New Roman" w:hAnsi="Times New Roman"/>
              </w:rPr>
            </w:pPr>
            <w:r w:rsidRPr="00754608">
              <w:rPr>
                <w:rFonts w:ascii="Times New Roman" w:hAnsi="Times New Roman"/>
              </w:rPr>
              <w:t xml:space="preserve">Dywan typu SHAGGY, wysokość runa 30-50 mm, polipropylenowe </w:t>
            </w:r>
            <w:proofErr w:type="spellStart"/>
            <w:r w:rsidRPr="00754608">
              <w:rPr>
                <w:rFonts w:ascii="Times New Roman" w:hAnsi="Times New Roman"/>
              </w:rPr>
              <w:t>heat</w:t>
            </w:r>
            <w:proofErr w:type="spellEnd"/>
            <w:r w:rsidRPr="00754608">
              <w:rPr>
                <w:rFonts w:ascii="Times New Roman" w:hAnsi="Times New Roman"/>
              </w:rPr>
              <w:t xml:space="preserve"> set </w:t>
            </w:r>
            <w:proofErr w:type="spellStart"/>
            <w:r w:rsidRPr="00754608">
              <w:rPr>
                <w:rFonts w:ascii="Times New Roman" w:hAnsi="Times New Roman"/>
              </w:rPr>
              <w:t>fries</w:t>
            </w:r>
            <w:proofErr w:type="spellEnd"/>
            <w:r w:rsidRPr="00754608">
              <w:rPr>
                <w:rFonts w:ascii="Times New Roman" w:hAnsi="Times New Roman"/>
              </w:rPr>
              <w:t xml:space="preserve">. </w:t>
            </w:r>
          </w:p>
          <w:p w:rsidR="005C2291" w:rsidRPr="00754608" w:rsidRDefault="005C2291" w:rsidP="004E0B50">
            <w:pPr>
              <w:ind w:left="317"/>
              <w:rPr>
                <w:rFonts w:ascii="Times New Roman" w:hAnsi="Times New Roman"/>
                <w:lang w:val="en-US"/>
              </w:rPr>
            </w:pPr>
            <w:proofErr w:type="spellStart"/>
            <w:r w:rsidRPr="00754608">
              <w:rPr>
                <w:rFonts w:ascii="Times New Roman" w:hAnsi="Times New Roman"/>
                <w:lang w:val="en-US"/>
              </w:rPr>
              <w:t>Kolor</w:t>
            </w:r>
            <w:proofErr w:type="spellEnd"/>
            <w:r w:rsidRPr="00754608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754608">
              <w:rPr>
                <w:rFonts w:ascii="Times New Roman" w:hAnsi="Times New Roman"/>
                <w:lang w:val="en-US"/>
              </w:rPr>
              <w:t>szary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lub</w:t>
            </w:r>
            <w:proofErr w:type="spellEnd"/>
            <w:r w:rsidRPr="007546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54608">
              <w:rPr>
                <w:rFonts w:ascii="Times New Roman" w:hAnsi="Times New Roman"/>
                <w:lang w:val="en-US"/>
              </w:rPr>
              <w:t>niebieski</w:t>
            </w:r>
            <w:proofErr w:type="spellEnd"/>
            <w:r w:rsidRPr="00754608">
              <w:rPr>
                <w:rFonts w:ascii="Times New Roman" w:hAnsi="Times New Roman"/>
                <w:lang w:val="en-US"/>
              </w:rPr>
              <w:t xml:space="preserve">. </w:t>
            </w:r>
          </w:p>
          <w:p w:rsidR="005C2291" w:rsidRPr="00754608" w:rsidRDefault="005C2291" w:rsidP="004E0B50">
            <w:pPr>
              <w:ind w:left="317"/>
              <w:rPr>
                <w:rFonts w:ascii="Times New Roman" w:hAnsi="Times New Roman"/>
              </w:rPr>
            </w:pPr>
            <w:r w:rsidRPr="00754608">
              <w:rPr>
                <w:rFonts w:ascii="Times New Roman" w:hAnsi="Times New Roman"/>
              </w:rPr>
              <w:t xml:space="preserve">Przed złożeniem zamówienia Zamawiający zastrzega sobie prawo wyboru koloru dywanów, z co najmniej trzech przedstawionych przez Wykonawcę </w:t>
            </w:r>
            <w:r>
              <w:rPr>
                <w:rFonts w:ascii="Times New Roman" w:hAnsi="Times New Roman"/>
              </w:rPr>
              <w:t xml:space="preserve">odcieni każdego </w:t>
            </w:r>
            <w:r w:rsidRPr="00754608">
              <w:rPr>
                <w:rFonts w:ascii="Times New Roman" w:hAnsi="Times New Roman"/>
              </w:rPr>
              <w:t>kolor</w:t>
            </w:r>
            <w:r>
              <w:rPr>
                <w:rFonts w:ascii="Times New Roman" w:hAnsi="Times New Roman"/>
              </w:rPr>
              <w:t>u</w:t>
            </w:r>
            <w:r w:rsidRPr="00754608">
              <w:rPr>
                <w:rFonts w:ascii="Times New Roman" w:hAnsi="Times New Roman"/>
              </w:rPr>
              <w:t>.</w:t>
            </w:r>
          </w:p>
          <w:p w:rsidR="005C2291" w:rsidRPr="00754608" w:rsidRDefault="005C2291" w:rsidP="004E0B50">
            <w:pPr>
              <w:ind w:left="317"/>
              <w:rPr>
                <w:rFonts w:ascii="Times New Roman" w:hAnsi="Times New Roman"/>
              </w:rPr>
            </w:pPr>
          </w:p>
        </w:tc>
      </w:tr>
      <w:tr w:rsidR="005C2291" w:rsidRPr="00721AE3" w:rsidTr="004E0B50">
        <w:trPr>
          <w:trHeight w:val="1652"/>
        </w:trPr>
        <w:tc>
          <w:tcPr>
            <w:tcW w:w="543" w:type="dxa"/>
          </w:tcPr>
          <w:p w:rsidR="005C2291" w:rsidRPr="00754608" w:rsidRDefault="005C2291" w:rsidP="004E0B50">
            <w:pPr>
              <w:jc w:val="center"/>
              <w:rPr>
                <w:rFonts w:ascii="Times New Roman" w:hAnsi="Times New Roman"/>
              </w:rPr>
            </w:pPr>
            <w:r w:rsidRPr="00754608">
              <w:rPr>
                <w:rFonts w:ascii="Times New Roman" w:hAnsi="Times New Roman"/>
              </w:rPr>
              <w:t>2.</w:t>
            </w:r>
          </w:p>
        </w:tc>
        <w:tc>
          <w:tcPr>
            <w:tcW w:w="2287" w:type="dxa"/>
          </w:tcPr>
          <w:p w:rsidR="005C2291" w:rsidRPr="00754608" w:rsidRDefault="005C2291" w:rsidP="004E0B50">
            <w:pPr>
              <w:rPr>
                <w:rFonts w:ascii="Times New Roman" w:hAnsi="Times New Roman"/>
              </w:rPr>
            </w:pPr>
            <w:r w:rsidRPr="00754608">
              <w:rPr>
                <w:rFonts w:ascii="Times New Roman" w:hAnsi="Times New Roman"/>
              </w:rPr>
              <w:t>dywan mniejszy 130 cm x 190 cm (+/- 10 cm)</w:t>
            </w:r>
          </w:p>
        </w:tc>
        <w:tc>
          <w:tcPr>
            <w:tcW w:w="1247" w:type="dxa"/>
          </w:tcPr>
          <w:p w:rsidR="005C2291" w:rsidRPr="00754608" w:rsidRDefault="005C2291" w:rsidP="004E0B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138" w:type="dxa"/>
          </w:tcPr>
          <w:p w:rsidR="005C2291" w:rsidRPr="00754608" w:rsidRDefault="005C2291" w:rsidP="004E0B50">
            <w:pPr>
              <w:ind w:left="317"/>
              <w:rPr>
                <w:rFonts w:ascii="Times New Roman" w:hAnsi="Times New Roman"/>
              </w:rPr>
            </w:pPr>
            <w:r w:rsidRPr="00754608">
              <w:rPr>
                <w:rFonts w:ascii="Times New Roman" w:hAnsi="Times New Roman"/>
              </w:rPr>
              <w:t xml:space="preserve">Dywan typu SHAGGY, wysokość runa </w:t>
            </w:r>
            <w:r>
              <w:rPr>
                <w:rFonts w:ascii="Times New Roman" w:hAnsi="Times New Roman"/>
              </w:rPr>
              <w:t>30-5</w:t>
            </w:r>
            <w:r w:rsidRPr="00754608">
              <w:rPr>
                <w:rFonts w:ascii="Times New Roman" w:hAnsi="Times New Roman"/>
              </w:rPr>
              <w:t xml:space="preserve">0 mm, polipropylenowe </w:t>
            </w:r>
            <w:proofErr w:type="spellStart"/>
            <w:r w:rsidRPr="00754608">
              <w:rPr>
                <w:rFonts w:ascii="Times New Roman" w:hAnsi="Times New Roman"/>
              </w:rPr>
              <w:t>heat</w:t>
            </w:r>
            <w:proofErr w:type="spellEnd"/>
            <w:r w:rsidRPr="00754608">
              <w:rPr>
                <w:rFonts w:ascii="Times New Roman" w:hAnsi="Times New Roman"/>
              </w:rPr>
              <w:t xml:space="preserve"> set </w:t>
            </w:r>
            <w:proofErr w:type="spellStart"/>
            <w:r w:rsidRPr="00754608">
              <w:rPr>
                <w:rFonts w:ascii="Times New Roman" w:hAnsi="Times New Roman"/>
              </w:rPr>
              <w:t>fries</w:t>
            </w:r>
            <w:proofErr w:type="spellEnd"/>
            <w:r w:rsidRPr="00754608">
              <w:rPr>
                <w:rFonts w:ascii="Times New Roman" w:hAnsi="Times New Roman"/>
              </w:rPr>
              <w:t xml:space="preserve">. </w:t>
            </w:r>
          </w:p>
          <w:p w:rsidR="005C2291" w:rsidRPr="00754608" w:rsidRDefault="005C2291" w:rsidP="004E0B50">
            <w:pPr>
              <w:ind w:left="317"/>
              <w:rPr>
                <w:rFonts w:ascii="Times New Roman" w:hAnsi="Times New Roman"/>
                <w:lang w:val="en-US"/>
              </w:rPr>
            </w:pPr>
            <w:proofErr w:type="spellStart"/>
            <w:r w:rsidRPr="00754608">
              <w:rPr>
                <w:rFonts w:ascii="Times New Roman" w:hAnsi="Times New Roman"/>
                <w:lang w:val="en-US"/>
              </w:rPr>
              <w:t>Kolor</w:t>
            </w:r>
            <w:proofErr w:type="spellEnd"/>
            <w:r w:rsidRPr="00754608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754608">
              <w:rPr>
                <w:rFonts w:ascii="Times New Roman" w:hAnsi="Times New Roman"/>
                <w:lang w:val="en-US"/>
              </w:rPr>
              <w:t>szary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lub</w:t>
            </w:r>
            <w:proofErr w:type="spellEnd"/>
            <w:r w:rsidRPr="007546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54608">
              <w:rPr>
                <w:rFonts w:ascii="Times New Roman" w:hAnsi="Times New Roman"/>
                <w:lang w:val="en-US"/>
              </w:rPr>
              <w:t>niebieski</w:t>
            </w:r>
            <w:proofErr w:type="spellEnd"/>
            <w:r w:rsidRPr="00754608">
              <w:rPr>
                <w:rFonts w:ascii="Times New Roman" w:hAnsi="Times New Roman"/>
                <w:lang w:val="en-US"/>
              </w:rPr>
              <w:t xml:space="preserve">. </w:t>
            </w:r>
          </w:p>
          <w:p w:rsidR="005C2291" w:rsidRPr="00754608" w:rsidRDefault="005C2291" w:rsidP="004E0B50">
            <w:pPr>
              <w:ind w:left="317"/>
              <w:rPr>
                <w:rFonts w:ascii="Times New Roman" w:hAnsi="Times New Roman"/>
              </w:rPr>
            </w:pPr>
            <w:r w:rsidRPr="00754608">
              <w:rPr>
                <w:rFonts w:ascii="Times New Roman" w:hAnsi="Times New Roman"/>
              </w:rPr>
              <w:t xml:space="preserve">Przed złożeniem zamówienia Zamawiający zastrzega sobie prawo wyboru koloru dywanów, z co najmniej trzech przedstawionych przez Wykonawcę </w:t>
            </w:r>
            <w:r>
              <w:rPr>
                <w:rFonts w:ascii="Times New Roman" w:hAnsi="Times New Roman"/>
              </w:rPr>
              <w:t>odcieni każdego koloru</w:t>
            </w:r>
            <w:r w:rsidRPr="00754608">
              <w:rPr>
                <w:rFonts w:ascii="Times New Roman" w:hAnsi="Times New Roman"/>
              </w:rPr>
              <w:t>.</w:t>
            </w:r>
          </w:p>
          <w:p w:rsidR="005C2291" w:rsidRPr="00754608" w:rsidRDefault="005C2291" w:rsidP="004E0B50">
            <w:pPr>
              <w:ind w:left="317"/>
              <w:rPr>
                <w:rFonts w:ascii="Times New Roman" w:hAnsi="Times New Roman"/>
              </w:rPr>
            </w:pPr>
          </w:p>
        </w:tc>
      </w:tr>
    </w:tbl>
    <w:p w:rsidR="005C2291" w:rsidRPr="00721AE3" w:rsidRDefault="005C2291" w:rsidP="005C2291">
      <w:pPr>
        <w:pStyle w:val="Akapitzlist"/>
        <w:spacing w:after="0"/>
        <w:ind w:left="0"/>
        <w:rPr>
          <w:rFonts w:ascii="Times New Roman" w:hAnsi="Times New Roman"/>
        </w:rPr>
      </w:pPr>
    </w:p>
    <w:p w:rsidR="005C2291" w:rsidRPr="00663483" w:rsidRDefault="005C2291" w:rsidP="005C2291">
      <w:pPr>
        <w:jc w:val="center"/>
        <w:rPr>
          <w:rFonts w:ascii="Times New Roman" w:hAnsi="Times New Roman"/>
        </w:rPr>
      </w:pPr>
    </w:p>
    <w:p w:rsidR="005C2291" w:rsidRDefault="005C2291" w:rsidP="005C2291">
      <w:pPr>
        <w:widowControl w:val="0"/>
        <w:spacing w:line="240" w:lineRule="auto"/>
        <w:rPr>
          <w:rFonts w:ascii="Times New Roman" w:hAnsi="Times New Roman"/>
        </w:rPr>
      </w:pPr>
    </w:p>
    <w:p w:rsidR="005C2291" w:rsidRPr="00663483" w:rsidRDefault="005C2291" w:rsidP="005C2291">
      <w:pPr>
        <w:widowControl w:val="0"/>
        <w:spacing w:line="240" w:lineRule="auto"/>
        <w:rPr>
          <w:rFonts w:ascii="Times New Roman" w:hAnsi="Times New Roman"/>
        </w:rPr>
      </w:pPr>
      <w:r w:rsidRPr="00663483">
        <w:rPr>
          <w:rFonts w:ascii="Times New Roman" w:hAnsi="Times New Roman"/>
        </w:rPr>
        <w:t xml:space="preserve">Przedmiotem Umowy jest dostawa, rozładunek, wniesienie, </w:t>
      </w:r>
      <w:r>
        <w:rPr>
          <w:rFonts w:ascii="Times New Roman" w:hAnsi="Times New Roman"/>
        </w:rPr>
        <w:t>dywanów</w:t>
      </w:r>
      <w:r w:rsidRPr="00663483">
        <w:rPr>
          <w:rFonts w:ascii="Times New Roman" w:hAnsi="Times New Roman"/>
        </w:rPr>
        <w:t xml:space="preserve"> zgodnie z</w:t>
      </w:r>
      <w:r>
        <w:rPr>
          <w:rFonts w:ascii="Times New Roman" w:hAnsi="Times New Roman"/>
        </w:rPr>
        <w:t> </w:t>
      </w:r>
      <w:r w:rsidRPr="00663483">
        <w:rPr>
          <w:rFonts w:ascii="Times New Roman" w:hAnsi="Times New Roman"/>
        </w:rPr>
        <w:t xml:space="preserve">opisem przedmiotu zamówienia stanowiącym załącznik do Umowy, we wskazanych w </w:t>
      </w:r>
      <w:r>
        <w:rPr>
          <w:rFonts w:ascii="Times New Roman" w:hAnsi="Times New Roman"/>
        </w:rPr>
        <w:t>załączniku do Umowy</w:t>
      </w:r>
      <w:r w:rsidRPr="00663483">
        <w:rPr>
          <w:rFonts w:ascii="Times New Roman" w:hAnsi="Times New Roman"/>
        </w:rPr>
        <w:t xml:space="preserve"> lokalizacjach, </w:t>
      </w:r>
      <w:r w:rsidRPr="00663483">
        <w:rPr>
          <w:rFonts w:ascii="Times New Roman" w:hAnsi="Times New Roman"/>
          <w:lang w:bidi="pl-PL"/>
        </w:rPr>
        <w:t>w</w:t>
      </w:r>
      <w:r w:rsidRPr="00663483">
        <w:rPr>
          <w:lang w:bidi="pl-PL"/>
        </w:rPr>
        <w:t xml:space="preserve"> </w:t>
      </w:r>
      <w:r w:rsidRPr="00663483">
        <w:rPr>
          <w:rFonts w:ascii="Times New Roman" w:hAnsi="Times New Roman"/>
        </w:rPr>
        <w:t>obszarze działania Oddziału Regionalnego Agencji Mienia Wojskowego w Warszawie tj. na terenie Warszawy i innych miejscowości (m.in. Białobrzegi, Legionowo, Nowy Dwór Mazowiecki, Mińsk M</w:t>
      </w:r>
      <w:r>
        <w:rPr>
          <w:rFonts w:ascii="Times New Roman" w:hAnsi="Times New Roman"/>
        </w:rPr>
        <w:t>azowiecki, Sulejówek, Sochaczew</w:t>
      </w:r>
      <w:r w:rsidRPr="00663483">
        <w:rPr>
          <w:rFonts w:ascii="Times New Roman" w:hAnsi="Times New Roman"/>
        </w:rPr>
        <w:t>).</w:t>
      </w:r>
    </w:p>
    <w:p w:rsidR="005C2291" w:rsidRPr="00663483" w:rsidRDefault="005C2291" w:rsidP="005C2291">
      <w:pPr>
        <w:widowControl w:val="0"/>
        <w:spacing w:line="240" w:lineRule="auto"/>
        <w:rPr>
          <w:rFonts w:ascii="Times New Roman" w:hAnsi="Times New Roman"/>
        </w:rPr>
      </w:pPr>
      <w:r w:rsidRPr="00663483">
        <w:rPr>
          <w:rFonts w:ascii="Times New Roman" w:hAnsi="Times New Roman"/>
        </w:rPr>
        <w:t xml:space="preserve">W ramach realizacji przedmiotu zamówienia Wykonawca zobowiązany jest dostarczyć zapotrzebowany sprzęt we wskazanych w zapotrzebowaniu/zleceniu lokalizacjach, w terminie do </w:t>
      </w:r>
      <w:r>
        <w:rPr>
          <w:rFonts w:ascii="Times New Roman" w:hAnsi="Times New Roman"/>
        </w:rPr>
        <w:t>20</w:t>
      </w:r>
      <w:r w:rsidRPr="00663483">
        <w:rPr>
          <w:rFonts w:ascii="Times New Roman" w:hAnsi="Times New Roman"/>
        </w:rPr>
        <w:t xml:space="preserve"> dni (zgodnie ze złożoną ofertą) od dnia podpisania umowy. Dostarczone wyposażenie musi być fabrycznie nowe, wolne od wad, w oryginalnych opakowaniach producenta.  </w:t>
      </w:r>
    </w:p>
    <w:p w:rsidR="005C2291" w:rsidRPr="00663483" w:rsidRDefault="005C2291" w:rsidP="005C2291">
      <w:pPr>
        <w:spacing w:after="0" w:line="240" w:lineRule="auto"/>
        <w:rPr>
          <w:rFonts w:ascii="Times New Roman" w:hAnsi="Times New Roman"/>
        </w:rPr>
      </w:pPr>
      <w:r w:rsidRPr="00663483">
        <w:rPr>
          <w:rFonts w:ascii="Times New Roman" w:hAnsi="Times New Roman"/>
        </w:rPr>
        <w:t>Okres gwarancji – 24 miesiące.</w:t>
      </w:r>
    </w:p>
    <w:p w:rsidR="005C2291" w:rsidRPr="00663483" w:rsidRDefault="005C2291" w:rsidP="005C2291">
      <w:pPr>
        <w:rPr>
          <w:rFonts w:ascii="Times New Roman" w:hAnsi="Times New Roman"/>
        </w:rPr>
      </w:pPr>
    </w:p>
    <w:p w:rsidR="006A66B2" w:rsidRDefault="005C2291"/>
    <w:sectPr w:rsidR="006A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85"/>
    <w:rsid w:val="005C2291"/>
    <w:rsid w:val="006A389A"/>
    <w:rsid w:val="008A1B85"/>
    <w:rsid w:val="00F3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6D22A-D47A-4C47-A4D0-7DE73A03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291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C2291"/>
    <w:pPr>
      <w:ind w:left="720"/>
      <w:contextualSpacing/>
    </w:pPr>
  </w:style>
  <w:style w:type="paragraph" w:customStyle="1" w:styleId="Default">
    <w:name w:val="Default"/>
    <w:rsid w:val="005C2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Anna</dc:creator>
  <cp:keywords/>
  <dc:description/>
  <cp:lastModifiedBy>Uzar Anna</cp:lastModifiedBy>
  <cp:revision>2</cp:revision>
  <dcterms:created xsi:type="dcterms:W3CDTF">2019-08-13T12:40:00Z</dcterms:created>
  <dcterms:modified xsi:type="dcterms:W3CDTF">2019-08-13T12:40:00Z</dcterms:modified>
</cp:coreProperties>
</file>