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7A7C" w14:textId="77777777" w:rsidR="004533C7" w:rsidRPr="00A360FA" w:rsidRDefault="004533C7" w:rsidP="004533C7">
      <w:pPr>
        <w:spacing w:after="0" w:line="240" w:lineRule="auto"/>
        <w:jc w:val="right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A360FA">
        <w:rPr>
          <w:rFonts w:ascii="Times New Roman" w:hAnsi="Times New Roman"/>
          <w:b/>
          <w:color w:val="auto"/>
          <w:sz w:val="24"/>
          <w:szCs w:val="24"/>
          <w:lang w:eastAsia="pl-PL"/>
        </w:rPr>
        <w:t>Załącznik nr 2 do IWZ</w:t>
      </w:r>
    </w:p>
    <w:p w14:paraId="010B98BA" w14:textId="77777777" w:rsidR="004533C7" w:rsidRPr="00A360FA" w:rsidRDefault="004533C7" w:rsidP="004533C7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34EEDB75" w14:textId="77777777" w:rsidR="004533C7" w:rsidRPr="00A360FA" w:rsidRDefault="004533C7" w:rsidP="004533C7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A360FA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nazwa i adres Wykonawcy </w:t>
      </w:r>
    </w:p>
    <w:p w14:paraId="4A65E0B6" w14:textId="77777777" w:rsidR="004533C7" w:rsidRPr="00A360FA" w:rsidRDefault="004533C7" w:rsidP="004533C7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416A76DA" w14:textId="77777777" w:rsidR="004533C7" w:rsidRPr="00A360FA" w:rsidRDefault="004533C7" w:rsidP="004533C7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2C5E6B5A" w14:textId="77777777" w:rsidR="004533C7" w:rsidRPr="00A360FA" w:rsidRDefault="004533C7" w:rsidP="004533C7">
      <w:pPr>
        <w:spacing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  <w:r w:rsidRPr="00A360FA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e-mail</w:t>
      </w:r>
    </w:p>
    <w:p w14:paraId="3D493396" w14:textId="77777777" w:rsidR="004533C7" w:rsidRPr="00A360FA" w:rsidRDefault="004533C7" w:rsidP="004533C7">
      <w:pPr>
        <w:spacing w:before="120" w:after="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3C4CDDCE" w14:textId="77777777" w:rsidR="004533C7" w:rsidRPr="00A360FA" w:rsidRDefault="004533C7" w:rsidP="004533C7">
      <w:pPr>
        <w:spacing w:before="120" w:after="0" w:line="24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…………………………….….</w:t>
      </w:r>
    </w:p>
    <w:p w14:paraId="6BE5F948" w14:textId="77777777" w:rsidR="004533C7" w:rsidRPr="00A360FA" w:rsidRDefault="004533C7" w:rsidP="004533C7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pl-PL"/>
        </w:rPr>
      </w:pPr>
      <w:r w:rsidRPr="00A360FA">
        <w:rPr>
          <w:rFonts w:ascii="Times New Roman" w:hAnsi="Times New Roman"/>
          <w:color w:val="auto"/>
          <w:sz w:val="20"/>
          <w:szCs w:val="20"/>
          <w:lang w:eastAsia="pl-PL"/>
        </w:rPr>
        <w:t xml:space="preserve">                     tel./fax</w:t>
      </w:r>
    </w:p>
    <w:p w14:paraId="70992A00" w14:textId="77777777" w:rsidR="004533C7" w:rsidRPr="00A360FA" w:rsidRDefault="004533C7" w:rsidP="004533C7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Agencja Mienia Wojskowego</w:t>
      </w:r>
    </w:p>
    <w:p w14:paraId="3EED431A" w14:textId="77777777" w:rsidR="004533C7" w:rsidRPr="00A360FA" w:rsidRDefault="004533C7" w:rsidP="004533C7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Biuro Prezesa</w:t>
      </w:r>
    </w:p>
    <w:p w14:paraId="2F341516" w14:textId="77777777" w:rsidR="004533C7" w:rsidRPr="00A360FA" w:rsidRDefault="004533C7" w:rsidP="004533C7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ul. Nowowiejska 26 a</w:t>
      </w:r>
    </w:p>
    <w:p w14:paraId="7C19C242" w14:textId="77777777" w:rsidR="004533C7" w:rsidRPr="00A360FA" w:rsidRDefault="004533C7" w:rsidP="004533C7">
      <w:pPr>
        <w:spacing w:before="120" w:after="0" w:line="240" w:lineRule="auto"/>
        <w:ind w:left="5664"/>
        <w:outlineLvl w:val="0"/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kern w:val="28"/>
          <w:sz w:val="24"/>
          <w:szCs w:val="24"/>
          <w:lang w:eastAsia="pl-PL"/>
        </w:rPr>
        <w:t>00-911 Warszawa</w:t>
      </w:r>
    </w:p>
    <w:p w14:paraId="033E52F2" w14:textId="77777777" w:rsidR="004533C7" w:rsidRPr="00A360FA" w:rsidRDefault="004533C7" w:rsidP="004533C7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</w:p>
    <w:p w14:paraId="0900AFDC" w14:textId="77777777" w:rsidR="004533C7" w:rsidRPr="00A360FA" w:rsidRDefault="004533C7" w:rsidP="004533C7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</w:pPr>
      <w:r w:rsidRPr="00A360FA">
        <w:rPr>
          <w:rFonts w:ascii="Times New Roman" w:hAnsi="Times New Roman"/>
          <w:b/>
          <w:color w:val="auto"/>
          <w:kern w:val="28"/>
          <w:sz w:val="28"/>
          <w:szCs w:val="28"/>
          <w:lang w:eastAsia="pl-PL"/>
        </w:rPr>
        <w:t>FORMULARZ  OFERTY</w:t>
      </w:r>
    </w:p>
    <w:p w14:paraId="7A674943" w14:textId="77777777" w:rsidR="004533C7" w:rsidRPr="00A360FA" w:rsidRDefault="004533C7" w:rsidP="004533C7">
      <w:pPr>
        <w:spacing w:before="120" w:after="0" w:line="240" w:lineRule="auto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</w:p>
    <w:p w14:paraId="677284F7" w14:textId="77777777" w:rsidR="004533C7" w:rsidRPr="00A360FA" w:rsidRDefault="004533C7" w:rsidP="00A66D65">
      <w:pPr>
        <w:numPr>
          <w:ilvl w:val="1"/>
          <w:numId w:val="1"/>
        </w:numPr>
        <w:tabs>
          <w:tab w:val="clear" w:pos="1440"/>
          <w:tab w:val="left" w:leader="dot" w:pos="-4962"/>
          <w:tab w:val="left" w:pos="8931"/>
        </w:tabs>
        <w:spacing w:before="120" w:after="0" w:line="240" w:lineRule="auto"/>
        <w:ind w:left="425" w:hanging="425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</w:t>
      </w:r>
      <w:r w:rsidR="009A0A61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ferujemy wykonanie zamówienia na </w:t>
      </w:r>
      <w:r w:rsidR="00A66D65"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……………………………………………………</w:t>
      </w:r>
    </w:p>
    <w:p w14:paraId="2F63EF8B" w14:textId="77777777" w:rsidR="004533C7" w:rsidRPr="00A360FA" w:rsidRDefault="004533C7" w:rsidP="004533C7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zgodnie z</w:t>
      </w:r>
      <w:r w:rsidR="009A0A61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Istotnymi Warunkami Zamówienia</w:t>
      </w:r>
    </w:p>
    <w:p w14:paraId="27E96BFB" w14:textId="77777777" w:rsidR="004533C7" w:rsidRPr="00A360FA" w:rsidRDefault="004533C7" w:rsidP="009A0A61">
      <w:pPr>
        <w:tabs>
          <w:tab w:val="right" w:leader="dot" w:pos="-4820"/>
        </w:tabs>
        <w:spacing w:before="120" w:after="0" w:line="240" w:lineRule="auto"/>
        <w:ind w:left="425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sz w:val="24"/>
          <w:szCs w:val="24"/>
          <w:lang w:eastAsia="pl-PL"/>
        </w:rPr>
        <w:t>za cenę netto:</w:t>
      </w:r>
      <w:r w:rsidR="00A66D65"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…………………………………………………………………………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PLN, </w:t>
      </w:r>
    </w:p>
    <w:p w14:paraId="40E056C6" w14:textId="77777777" w:rsidR="004533C7" w:rsidRPr="00A360FA" w:rsidRDefault="004533C7" w:rsidP="004533C7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(słownie złotych: </w:t>
      </w:r>
      <w:r w:rsidR="00A66D65"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………………………………………………………………………….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),</w:t>
      </w:r>
    </w:p>
    <w:p w14:paraId="796DB48E" w14:textId="77777777" w:rsidR="004533C7" w:rsidRPr="00A360FA" w:rsidRDefault="00A66D65" w:rsidP="004533C7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podatek VAT ……..</w:t>
      </w:r>
      <w:r w:rsidR="004533C7" w:rsidRPr="00A360FA">
        <w:rPr>
          <w:rFonts w:ascii="Times New Roman" w:hAnsi="Times New Roman"/>
          <w:color w:val="auto"/>
          <w:sz w:val="24"/>
          <w:szCs w:val="24"/>
          <w:lang w:eastAsia="pl-PL"/>
        </w:rPr>
        <w:t>%, tj.: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…………………………………………………………….</w:t>
      </w:r>
      <w:r w:rsidR="004533C7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PLN,</w:t>
      </w:r>
    </w:p>
    <w:p w14:paraId="00B4A87F" w14:textId="77777777" w:rsidR="004533C7" w:rsidRPr="00A360FA" w:rsidRDefault="004533C7" w:rsidP="004533C7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b/>
          <w:color w:val="auto"/>
          <w:sz w:val="24"/>
          <w:szCs w:val="24"/>
          <w:lang w:eastAsia="pl-PL"/>
        </w:rPr>
        <w:t xml:space="preserve">za cenę brutto: </w:t>
      </w:r>
      <w:r w:rsidR="00A66D65" w:rsidRPr="00A360FA">
        <w:rPr>
          <w:rFonts w:ascii="Times New Roman" w:hAnsi="Times New Roman"/>
          <w:color w:val="auto"/>
          <w:sz w:val="24"/>
          <w:szCs w:val="24"/>
          <w:lang w:eastAsia="pl-PL"/>
        </w:rPr>
        <w:t>……………………………………………………………………….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PLN,</w:t>
      </w:r>
    </w:p>
    <w:p w14:paraId="2DB0BBD2" w14:textId="5A309CCB" w:rsidR="004533C7" w:rsidRPr="00A360FA" w:rsidRDefault="00A66D65" w:rsidP="004533C7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(słownie złotych: ………………………………………………………………………….</w:t>
      </w:r>
      <w:r w:rsidR="004533C7" w:rsidRPr="00A360FA">
        <w:rPr>
          <w:rFonts w:ascii="Times New Roman" w:hAnsi="Times New Roman"/>
          <w:color w:val="auto"/>
          <w:sz w:val="24"/>
          <w:szCs w:val="24"/>
          <w:lang w:eastAsia="pl-PL"/>
        </w:rPr>
        <w:t>).</w:t>
      </w:r>
    </w:p>
    <w:p w14:paraId="77B2005F" w14:textId="77777777" w:rsidR="005237A4" w:rsidRPr="00A360FA" w:rsidRDefault="005237A4" w:rsidP="005237A4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Cena netto miesięczna: …………………….…………………………………………..PLN</w:t>
      </w:r>
    </w:p>
    <w:p w14:paraId="02C5306E" w14:textId="77777777" w:rsidR="005237A4" w:rsidRPr="00A360FA" w:rsidRDefault="005237A4" w:rsidP="005237A4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(słownie złotych: ………………………………………………………………………….).</w:t>
      </w:r>
    </w:p>
    <w:p w14:paraId="61DF9F6F" w14:textId="77777777" w:rsidR="005237A4" w:rsidRPr="00A360FA" w:rsidRDefault="005237A4" w:rsidP="005237A4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Cena brutto miesięczna: …………………...…………………………………………..PLN</w:t>
      </w:r>
    </w:p>
    <w:p w14:paraId="15FBF722" w14:textId="4F234176" w:rsidR="005237A4" w:rsidRPr="00A360FA" w:rsidRDefault="005237A4" w:rsidP="005237A4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(słownie złotych: ………………………………………………………………………….).</w:t>
      </w:r>
    </w:p>
    <w:p w14:paraId="70223D28" w14:textId="77777777" w:rsidR="004533C7" w:rsidRPr="00A360FA" w:rsidRDefault="004533C7" w:rsidP="00C76CD9">
      <w:pPr>
        <w:tabs>
          <w:tab w:val="left" w:pos="-4820"/>
        </w:tabs>
        <w:spacing w:before="120" w:after="0" w:line="240" w:lineRule="auto"/>
        <w:ind w:left="426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A360FA">
        <w:rPr>
          <w:rFonts w:ascii="Times New Roman" w:hAnsi="Times New Roman"/>
          <w:i/>
          <w:color w:val="auto"/>
          <w:sz w:val="20"/>
          <w:szCs w:val="20"/>
          <w:lang w:eastAsia="pl-PL"/>
        </w:rPr>
        <w:t>W przypadku rozbieżności w cenie netto wpisanej słownie i liczbowo przyjmuje się cenę netto wpisaną słownie.</w:t>
      </w:r>
    </w:p>
    <w:p w14:paraId="6C911303" w14:textId="7E8D400E" w:rsidR="004533C7" w:rsidRPr="00A360FA" w:rsidRDefault="004533C7" w:rsidP="00C76CD9">
      <w:pPr>
        <w:numPr>
          <w:ilvl w:val="1"/>
          <w:numId w:val="1"/>
        </w:numPr>
        <w:tabs>
          <w:tab w:val="left" w:pos="357"/>
        </w:tabs>
        <w:spacing w:before="120" w:after="0"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Cena wskazana w pkt</w:t>
      </w:r>
      <w:r w:rsidR="00C65D07" w:rsidRPr="00A360FA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1 zawiera wszystkie koszty, jakie poniesie Zamawiający na rzecz Wykonawcy z tytułu realizacji przedmiotu zamówienia.</w:t>
      </w:r>
    </w:p>
    <w:p w14:paraId="14935CD8" w14:textId="77777777" w:rsidR="0018149C" w:rsidRPr="00A360FA" w:rsidRDefault="00A21443" w:rsidP="0018149C">
      <w:pPr>
        <w:numPr>
          <w:ilvl w:val="1"/>
          <w:numId w:val="1"/>
        </w:numPr>
        <w:tabs>
          <w:tab w:val="left" w:pos="357"/>
        </w:tabs>
        <w:spacing w:before="120" w:after="0"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Oświadczamy, że rozpoczniemy świadczenie usługi w terminie do 30 dni od dnia podpisania umowy</w:t>
      </w:r>
      <w:r w:rsidR="00531B87" w:rsidRPr="00A360FA">
        <w:rPr>
          <w:rFonts w:ascii="Times New Roman" w:hAnsi="Times New Roman"/>
          <w:color w:val="auto"/>
          <w:sz w:val="24"/>
          <w:szCs w:val="24"/>
          <w:lang w:eastAsia="pl-PL"/>
        </w:rPr>
        <w:t>,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zgodnie z terminem wskazanym w umowie. Umowa będzie obowiązywała na czas określony - 36 miesięcy od dnia podpisania umowy</w:t>
      </w:r>
      <w:r w:rsidR="0018149C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(nie wliczając miesiąca, w którym nastąpiła aktywacja).</w:t>
      </w:r>
    </w:p>
    <w:p w14:paraId="745D7C98" w14:textId="77777777" w:rsidR="004533C7" w:rsidRPr="00A360FA" w:rsidRDefault="004533C7" w:rsidP="00C76CD9">
      <w:pPr>
        <w:numPr>
          <w:ilvl w:val="1"/>
          <w:numId w:val="1"/>
        </w:numPr>
        <w:tabs>
          <w:tab w:val="left" w:pos="357"/>
        </w:tabs>
        <w:spacing w:before="120" w:after="0"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Oświadczamy, iż uważamy się za związanych</w:t>
      </w:r>
      <w:r w:rsidR="00C76CD9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niniejszą ofertą przez okres 30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dni.</w:t>
      </w:r>
    </w:p>
    <w:p w14:paraId="4181C0EA" w14:textId="77777777" w:rsidR="004533C7" w:rsidRPr="00A360FA" w:rsidRDefault="004533C7" w:rsidP="00C76CD9">
      <w:pPr>
        <w:numPr>
          <w:ilvl w:val="1"/>
          <w:numId w:val="1"/>
        </w:numPr>
        <w:tabs>
          <w:tab w:val="left" w:pos="357"/>
        </w:tabs>
        <w:spacing w:before="120" w:after="0"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lastRenderedPageBreak/>
        <w:t xml:space="preserve">Oświadczamy, że akceptujemy postanowienia zawarte w IWZ oraz </w:t>
      </w:r>
      <w:r w:rsidR="0010766B" w:rsidRPr="00A360FA">
        <w:rPr>
          <w:rFonts w:ascii="Times New Roman" w:hAnsi="Times New Roman"/>
          <w:color w:val="auto"/>
          <w:sz w:val="24"/>
          <w:szCs w:val="24"/>
          <w:lang w:eastAsia="pl-PL"/>
        </w:rPr>
        <w:t>w Istotnych postanowieniach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umowy.</w:t>
      </w:r>
    </w:p>
    <w:p w14:paraId="29D2A7DA" w14:textId="77777777" w:rsidR="004533C7" w:rsidRPr="00A360FA" w:rsidRDefault="004533C7" w:rsidP="00C76CD9">
      <w:pPr>
        <w:numPr>
          <w:ilvl w:val="1"/>
          <w:numId w:val="1"/>
        </w:numPr>
        <w:tabs>
          <w:tab w:val="left" w:pos="357"/>
        </w:tabs>
        <w:spacing w:before="120" w:after="0" w:line="240" w:lineRule="auto"/>
        <w:ind w:left="357" w:hanging="357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Oświadczamy, iż system spełnia wymagania w obszarze bezpieczeństwa informacji </w:t>
      </w:r>
      <w:r w:rsidR="00C76CD9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br/>
      </w: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i ochrony danych osobowych:</w:t>
      </w:r>
    </w:p>
    <w:p w14:paraId="117E1DAE" w14:textId="77777777" w:rsidR="004533C7" w:rsidRPr="00A360FA" w:rsidRDefault="004533C7" w:rsidP="004533C7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posiada narzędzia dostosowane do aktualnych wymogów prawnych, zapewnia stałą aktualizację i darmowe aktualizacje w czasie realizacji usługi; </w:t>
      </w:r>
    </w:p>
    <w:p w14:paraId="2E455AA1" w14:textId="77777777" w:rsidR="00585A20" w:rsidRPr="00A360FA" w:rsidRDefault="00585A20" w:rsidP="00585A20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w zakresie bezpieczeństwa informacji system spełnia wymagania normy PN-ISO/IEC 27001 i posiada potwierdzenie wykon</w:t>
      </w:r>
      <w:r w:rsidR="00C76CD9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ania testów penetracyjnych;</w:t>
      </w:r>
    </w:p>
    <w:p w14:paraId="35B291BB" w14:textId="77777777" w:rsidR="00585A20" w:rsidRPr="00A360FA" w:rsidRDefault="00585A20" w:rsidP="00585A20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przesyłanie danych w sieci publicznej odbywa się bezpiecznymi kanałami, które są szyfrowane i chronione</w:t>
      </w:r>
      <w:r w:rsidR="00C76CD9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 przed nieuprawnionym odczytem;</w:t>
      </w:r>
    </w:p>
    <w:p w14:paraId="1E8D721A" w14:textId="77777777" w:rsidR="00585A20" w:rsidRPr="00A360FA" w:rsidRDefault="00585A20" w:rsidP="00585A20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system jest odporny na 10 podatności określonych w raporcie OWASP Top 10 (Open Web Applicati</w:t>
      </w:r>
      <w:r w:rsidR="00C76CD9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on Security Project);</w:t>
      </w:r>
    </w:p>
    <w:p w14:paraId="335F07A5" w14:textId="77777777" w:rsidR="004533C7" w:rsidRPr="00A360FA" w:rsidRDefault="004533C7" w:rsidP="004533C7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spełnia obowiązek infor</w:t>
      </w:r>
      <w:r w:rsidR="00152B8F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macyjny dla kandydata (</w:t>
      </w: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klauzule, zgody); </w:t>
      </w:r>
    </w:p>
    <w:p w14:paraId="5FB50142" w14:textId="77777777" w:rsidR="004533C7" w:rsidRPr="00A360FA" w:rsidRDefault="004533C7" w:rsidP="004533C7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realizuje prawa kandydata tj.: sprostowanie danych, usuwanie danych, ograniczenie przetwarzania danych; </w:t>
      </w:r>
    </w:p>
    <w:p w14:paraId="3DFE2348" w14:textId="77777777" w:rsidR="004533C7" w:rsidRPr="00A360FA" w:rsidRDefault="004533C7" w:rsidP="004533C7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posiada fizyczne i logiczne zabezpieczenia serwerów aplikacji w zakresie ciągłego monitoringu; </w:t>
      </w:r>
    </w:p>
    <w:p w14:paraId="599C66FC" w14:textId="77777777" w:rsidR="004533C7" w:rsidRPr="00A360FA" w:rsidRDefault="004533C7" w:rsidP="004533C7">
      <w:pPr>
        <w:numPr>
          <w:ilvl w:val="2"/>
          <w:numId w:val="3"/>
        </w:numPr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weryfikuje i monitoruje czas przetwarzania danych kandydatów.</w:t>
      </w:r>
    </w:p>
    <w:p w14:paraId="6027A59D" w14:textId="3DD7A69C" w:rsidR="004533C7" w:rsidRPr="00A360FA" w:rsidRDefault="004533C7" w:rsidP="004533C7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Oświadczamy, że wskazujemy następujące certyfikaty</w:t>
      </w:r>
      <w:r w:rsidR="007A5DEA"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 wykonania testów penetracyjnych</w:t>
      </w: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:</w:t>
      </w:r>
    </w:p>
    <w:p w14:paraId="6C097098" w14:textId="77777777" w:rsidR="004533C7" w:rsidRPr="00A360FA" w:rsidRDefault="004533C7" w:rsidP="004533C7">
      <w:pPr>
        <w:pStyle w:val="Akapitzlist"/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Nazwa testu: ………………………………….……………………………………….</w:t>
      </w:r>
    </w:p>
    <w:p w14:paraId="41315B06" w14:textId="77777777" w:rsidR="004533C7" w:rsidRPr="00A360FA" w:rsidRDefault="004533C7" w:rsidP="004533C7">
      <w:pPr>
        <w:pStyle w:val="Akapitzlist"/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Wystawca certyfikatu:…………………………………………………………………</w:t>
      </w:r>
    </w:p>
    <w:p w14:paraId="1D7DCCEC" w14:textId="77777777" w:rsidR="004533C7" w:rsidRPr="00A360FA" w:rsidRDefault="004533C7" w:rsidP="004533C7">
      <w:pPr>
        <w:pStyle w:val="Akapitzlist"/>
        <w:spacing w:after="3" w:line="360" w:lineRule="auto"/>
        <w:ind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>Termin wykonania testu:………………………………………………………………</w:t>
      </w:r>
    </w:p>
    <w:p w14:paraId="7E2B481B" w14:textId="77777777" w:rsidR="004533C7" w:rsidRPr="00A360FA" w:rsidRDefault="004533C7" w:rsidP="004533C7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  <w:t xml:space="preserve">Oświadczamy, iż w kryterium </w:t>
      </w:r>
      <w:r w:rsidRPr="00A360FA">
        <w:rPr>
          <w:rFonts w:ascii="Times New Roman" w:eastAsia="Arial" w:hAnsi="Times New Roman"/>
          <w:color w:val="auto"/>
          <w:sz w:val="24"/>
          <w:szCs w:val="24"/>
        </w:rPr>
        <w:t>„doświadczenie” wskazujemy następującą ilość podmiotów:……</w:t>
      </w:r>
      <w:r w:rsidR="007F33C4" w:rsidRPr="00A360FA">
        <w:rPr>
          <w:rFonts w:ascii="Times New Roman" w:eastAsia="Arial" w:hAnsi="Times New Roman"/>
          <w:color w:val="auto"/>
          <w:sz w:val="24"/>
          <w:szCs w:val="24"/>
        </w:rPr>
        <w:t>…………………………………………………………………………….</w:t>
      </w:r>
    </w:p>
    <w:p w14:paraId="5D7A33DC" w14:textId="5E7EFFD0" w:rsidR="004533C7" w:rsidRPr="00A360FA" w:rsidRDefault="004533C7" w:rsidP="004533C7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  <w:r w:rsidRPr="00A360FA">
        <w:rPr>
          <w:rFonts w:ascii="Times New Roman" w:hAnsi="Times New Roman"/>
          <w:color w:val="auto"/>
          <w:sz w:val="24"/>
          <w:szCs w:val="24"/>
        </w:rPr>
        <w:t xml:space="preserve">Oświadczamy, iż system spełnia wymagania w obszarze funkcjonalnym, zgodnie </w:t>
      </w:r>
      <w:r w:rsidR="00AD41FE" w:rsidRPr="00A360FA">
        <w:rPr>
          <w:rFonts w:ascii="Times New Roman" w:hAnsi="Times New Roman"/>
          <w:color w:val="auto"/>
          <w:sz w:val="24"/>
          <w:szCs w:val="24"/>
        </w:rPr>
        <w:br/>
      </w:r>
      <w:r w:rsidRPr="00A360FA">
        <w:rPr>
          <w:rFonts w:ascii="Times New Roman" w:hAnsi="Times New Roman"/>
          <w:color w:val="auto"/>
          <w:sz w:val="24"/>
          <w:szCs w:val="24"/>
        </w:rPr>
        <w:t>z informacjami zawartymi w tabeli:</w:t>
      </w:r>
    </w:p>
    <w:p w14:paraId="34246919" w14:textId="695D346A" w:rsidR="0005554E" w:rsidRPr="00A360FA" w:rsidRDefault="0005554E" w:rsidP="0005554E">
      <w:pPr>
        <w:spacing w:after="3" w:line="360" w:lineRule="auto"/>
        <w:ind w:left="360"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</w:p>
    <w:p w14:paraId="37B0B447" w14:textId="77777777" w:rsidR="005D5B90" w:rsidRPr="00A360FA" w:rsidRDefault="005D5B90" w:rsidP="0005554E">
      <w:pPr>
        <w:spacing w:after="3" w:line="360" w:lineRule="auto"/>
        <w:ind w:left="360"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3"/>
        <w:gridCol w:w="6410"/>
        <w:gridCol w:w="2126"/>
      </w:tblGrid>
      <w:tr w:rsidR="00A360FA" w:rsidRPr="00A360FA" w14:paraId="1FC5152A" w14:textId="77777777" w:rsidTr="005D5B90">
        <w:trPr>
          <w:trHeight w:val="810"/>
        </w:trPr>
        <w:tc>
          <w:tcPr>
            <w:tcW w:w="673" w:type="dxa"/>
            <w:noWrap/>
            <w:hideMark/>
          </w:tcPr>
          <w:p w14:paraId="73E0A651" w14:textId="77777777" w:rsidR="00110C41" w:rsidRPr="00A360FA" w:rsidRDefault="00110C41" w:rsidP="00DC265B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60FA">
              <w:rPr>
                <w:rFonts w:ascii="Times New Roman" w:hAnsi="Times New Roman"/>
                <w:b/>
                <w:bCs/>
                <w:color w:val="auto"/>
              </w:rPr>
              <w:t>Lp.</w:t>
            </w:r>
          </w:p>
        </w:tc>
        <w:tc>
          <w:tcPr>
            <w:tcW w:w="6410" w:type="dxa"/>
            <w:noWrap/>
            <w:hideMark/>
          </w:tcPr>
          <w:p w14:paraId="0C596126" w14:textId="77777777" w:rsidR="00110C41" w:rsidRPr="00A360FA" w:rsidRDefault="00110C41" w:rsidP="00DC265B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60FA">
              <w:rPr>
                <w:rFonts w:ascii="Times New Roman" w:hAnsi="Times New Roman"/>
                <w:b/>
                <w:bCs/>
                <w:color w:val="auto"/>
              </w:rPr>
              <w:t>Zestawienie funkcji systemu</w:t>
            </w:r>
          </w:p>
        </w:tc>
        <w:tc>
          <w:tcPr>
            <w:tcW w:w="2126" w:type="dxa"/>
          </w:tcPr>
          <w:p w14:paraId="5BF09BAF" w14:textId="77777777" w:rsidR="00110C41" w:rsidRPr="00A360FA" w:rsidRDefault="00110C41" w:rsidP="00DC265B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38918136" w14:textId="77777777" w:rsidR="00110C41" w:rsidRPr="00A360FA" w:rsidRDefault="00110C41" w:rsidP="00DC265B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A360FA">
              <w:rPr>
                <w:rFonts w:ascii="Times New Roman" w:hAnsi="Times New Roman"/>
                <w:b/>
                <w:bCs/>
                <w:color w:val="auto"/>
              </w:rPr>
              <w:t>Spełnia*</w:t>
            </w:r>
          </w:p>
        </w:tc>
      </w:tr>
      <w:tr w:rsidR="00A360FA" w:rsidRPr="00A360FA" w14:paraId="4757F314" w14:textId="77777777" w:rsidTr="005D5B90">
        <w:trPr>
          <w:trHeight w:val="290"/>
        </w:trPr>
        <w:tc>
          <w:tcPr>
            <w:tcW w:w="673" w:type="dxa"/>
            <w:noWrap/>
          </w:tcPr>
          <w:p w14:paraId="566B088D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6333F7D1" w14:textId="4439E6FF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  <w:u w:val="single"/>
              </w:rPr>
            </w:pPr>
            <w:r w:rsidRPr="00A360FA">
              <w:rPr>
                <w:rFonts w:ascii="Times New Roman" w:hAnsi="Times New Roman"/>
                <w:color w:val="auto"/>
              </w:rPr>
              <w:t>Automatyzacja procesu komunikacji z kandydatami poprzez e-mail oraz poprzez sms,  komunikowanie się na każdym etapie procesu z wykorzystaniem gotowych szablonów wiadomości, dwustronna usługa komunikowania się, wysyłanie zaproszenia z datą, godziną i miejscem spotkania, potwierdzenia lub odwołania spotkania. Pakiet 50 komunikatów SMS miesięcznie.</w:t>
            </w:r>
          </w:p>
        </w:tc>
        <w:tc>
          <w:tcPr>
            <w:tcW w:w="2126" w:type="dxa"/>
          </w:tcPr>
          <w:p w14:paraId="5BB6EAA9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4FF990D5" w14:textId="77777777" w:rsidTr="005D5B90">
        <w:trPr>
          <w:trHeight w:val="290"/>
        </w:trPr>
        <w:tc>
          <w:tcPr>
            <w:tcW w:w="673" w:type="dxa"/>
            <w:noWrap/>
          </w:tcPr>
          <w:p w14:paraId="0B96726C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25B04A9D" w14:textId="0F83CAEB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Nadawanie notatek kandydatom.</w:t>
            </w:r>
          </w:p>
        </w:tc>
        <w:tc>
          <w:tcPr>
            <w:tcW w:w="2126" w:type="dxa"/>
          </w:tcPr>
          <w:p w14:paraId="772B3768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29AAED6D" w14:textId="77777777" w:rsidTr="005D5B90">
        <w:trPr>
          <w:trHeight w:val="290"/>
        </w:trPr>
        <w:tc>
          <w:tcPr>
            <w:tcW w:w="673" w:type="dxa"/>
            <w:noWrap/>
          </w:tcPr>
          <w:p w14:paraId="1F1F35D4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0B60CF00" w14:textId="52AEA72E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Komunikacja z użytkownikami.</w:t>
            </w:r>
          </w:p>
        </w:tc>
        <w:tc>
          <w:tcPr>
            <w:tcW w:w="2126" w:type="dxa"/>
          </w:tcPr>
          <w:p w14:paraId="1BF1E355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383AC22B" w14:textId="77777777" w:rsidTr="005D5B90">
        <w:trPr>
          <w:trHeight w:val="290"/>
        </w:trPr>
        <w:tc>
          <w:tcPr>
            <w:tcW w:w="673" w:type="dxa"/>
            <w:noWrap/>
          </w:tcPr>
          <w:p w14:paraId="2F61F3D9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5BD4A213" w14:textId="7AC946C5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Automatyczne podziękowanie za złożenie aplikacji.</w:t>
            </w:r>
          </w:p>
        </w:tc>
        <w:tc>
          <w:tcPr>
            <w:tcW w:w="2126" w:type="dxa"/>
          </w:tcPr>
          <w:p w14:paraId="075A8F5E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023530D6" w14:textId="77777777" w:rsidTr="005D5B90">
        <w:trPr>
          <w:trHeight w:val="290"/>
        </w:trPr>
        <w:tc>
          <w:tcPr>
            <w:tcW w:w="673" w:type="dxa"/>
            <w:noWrap/>
          </w:tcPr>
          <w:p w14:paraId="4A41C10E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5798141F" w14:textId="14C7B7E3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Tworzenie własnych szablonów wiadomości na poszczególnych etapach.</w:t>
            </w:r>
          </w:p>
        </w:tc>
        <w:tc>
          <w:tcPr>
            <w:tcW w:w="2126" w:type="dxa"/>
          </w:tcPr>
          <w:p w14:paraId="0048C188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3E40FC71" w14:textId="77777777" w:rsidTr="005D5B90">
        <w:trPr>
          <w:trHeight w:val="290"/>
        </w:trPr>
        <w:tc>
          <w:tcPr>
            <w:tcW w:w="673" w:type="dxa"/>
            <w:noWrap/>
          </w:tcPr>
          <w:p w14:paraId="1D5A5103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2CE2B1EA" w14:textId="1EB85DBA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Integracja z Microsoft Outlook.</w:t>
            </w:r>
          </w:p>
        </w:tc>
        <w:tc>
          <w:tcPr>
            <w:tcW w:w="2126" w:type="dxa"/>
          </w:tcPr>
          <w:p w14:paraId="0FD01EF9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4C6D253E" w14:textId="77777777" w:rsidTr="005D5B90">
        <w:trPr>
          <w:trHeight w:val="290"/>
        </w:trPr>
        <w:tc>
          <w:tcPr>
            <w:tcW w:w="673" w:type="dxa"/>
            <w:noWrap/>
          </w:tcPr>
          <w:p w14:paraId="4141AD4F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0FA28A37" w14:textId="1C39095A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Szybkie, proste i intuicyjne przeniesienie dokumentów aplikacyjnych do systemu.</w:t>
            </w:r>
          </w:p>
        </w:tc>
        <w:tc>
          <w:tcPr>
            <w:tcW w:w="2126" w:type="dxa"/>
          </w:tcPr>
          <w:p w14:paraId="699D23A3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5656B77C" w14:textId="77777777" w:rsidTr="005D5B90">
        <w:trPr>
          <w:trHeight w:val="290"/>
        </w:trPr>
        <w:tc>
          <w:tcPr>
            <w:tcW w:w="673" w:type="dxa"/>
            <w:noWrap/>
          </w:tcPr>
          <w:p w14:paraId="141527FA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0AAB4FE8" w14:textId="20D39267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  <w:u w:val="single"/>
              </w:rPr>
            </w:pPr>
            <w:r w:rsidRPr="00A360FA">
              <w:rPr>
                <w:rFonts w:ascii="Times New Roman" w:hAnsi="Times New Roman"/>
                <w:color w:val="auto"/>
              </w:rPr>
              <w:t>Filtrowanie, selekcjonowanie i analiza aplikacji w oparciu o wybrane kryteria.</w:t>
            </w:r>
          </w:p>
        </w:tc>
        <w:tc>
          <w:tcPr>
            <w:tcW w:w="2126" w:type="dxa"/>
          </w:tcPr>
          <w:p w14:paraId="69251F97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218F1588" w14:textId="77777777" w:rsidTr="005D5B90">
        <w:trPr>
          <w:trHeight w:val="290"/>
        </w:trPr>
        <w:tc>
          <w:tcPr>
            <w:tcW w:w="673" w:type="dxa"/>
            <w:noWrap/>
          </w:tcPr>
          <w:p w14:paraId="4C4F3872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163540AA" w14:textId="45BBDB6F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</w:rPr>
            </w:pPr>
            <w:r w:rsidRPr="00A360FA">
              <w:rPr>
                <w:rFonts w:ascii="Times New Roman" w:hAnsi="Times New Roman"/>
                <w:color w:val="auto"/>
              </w:rPr>
              <w:t>Udostępnienie historii komunikacji z kandydatem w jednym miejscu.</w:t>
            </w:r>
          </w:p>
        </w:tc>
        <w:tc>
          <w:tcPr>
            <w:tcW w:w="2126" w:type="dxa"/>
          </w:tcPr>
          <w:p w14:paraId="13FE65AB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  <w:tr w:rsidR="00A360FA" w:rsidRPr="00A360FA" w14:paraId="3511C7A6" w14:textId="77777777" w:rsidTr="005D5B90">
        <w:trPr>
          <w:trHeight w:val="290"/>
        </w:trPr>
        <w:tc>
          <w:tcPr>
            <w:tcW w:w="673" w:type="dxa"/>
            <w:noWrap/>
          </w:tcPr>
          <w:p w14:paraId="57C9F32D" w14:textId="77777777" w:rsidR="0008052C" w:rsidRPr="00A360FA" w:rsidRDefault="0008052C" w:rsidP="0008052C">
            <w:pPr>
              <w:pStyle w:val="Akapitzlist"/>
              <w:numPr>
                <w:ilvl w:val="0"/>
                <w:numId w:val="4"/>
              </w:numPr>
              <w:spacing w:line="240" w:lineRule="auto"/>
              <w:contextualSpacing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410" w:type="dxa"/>
          </w:tcPr>
          <w:p w14:paraId="7982EB19" w14:textId="78E29BEC" w:rsidR="0008052C" w:rsidRPr="00A360FA" w:rsidRDefault="0008052C" w:rsidP="0008052C">
            <w:pPr>
              <w:autoSpaceDE w:val="0"/>
              <w:adjustRightInd w:val="0"/>
              <w:rPr>
                <w:rFonts w:ascii="Times New Roman" w:hAnsi="Times New Roman"/>
                <w:color w:val="auto"/>
                <w:u w:val="single"/>
              </w:rPr>
            </w:pPr>
            <w:r w:rsidRPr="00A360FA">
              <w:rPr>
                <w:rFonts w:ascii="Times New Roman" w:hAnsi="Times New Roman"/>
                <w:color w:val="auto"/>
              </w:rPr>
              <w:t>Możliwość publikowania spójnych ogłoszeń w różnych miejscach, w tym: w BIP AMW oraz na stronach dostawców publikujących ogłoszenia i/lub innych portalach.</w:t>
            </w:r>
          </w:p>
        </w:tc>
        <w:tc>
          <w:tcPr>
            <w:tcW w:w="2126" w:type="dxa"/>
          </w:tcPr>
          <w:p w14:paraId="2E82118C" w14:textId="77777777" w:rsidR="0008052C" w:rsidRPr="00A360FA" w:rsidRDefault="0008052C" w:rsidP="0008052C">
            <w:pPr>
              <w:rPr>
                <w:rFonts w:ascii="Times New Roman" w:hAnsi="Times New Roman"/>
                <w:color w:val="auto"/>
              </w:rPr>
            </w:pPr>
          </w:p>
        </w:tc>
      </w:tr>
    </w:tbl>
    <w:p w14:paraId="08A432A9" w14:textId="155E806C" w:rsidR="004533C7" w:rsidRPr="00A360FA" w:rsidRDefault="004533C7" w:rsidP="00356F4E">
      <w:pPr>
        <w:spacing w:before="120" w:after="3" w:line="360" w:lineRule="auto"/>
        <w:ind w:left="357" w:right="45"/>
        <w:rPr>
          <w:rFonts w:ascii="Times New Roman" w:eastAsia="Arial" w:hAnsi="Times New Roman"/>
          <w:i/>
          <w:color w:val="auto"/>
          <w:sz w:val="18"/>
          <w:szCs w:val="18"/>
        </w:rPr>
      </w:pPr>
      <w:r w:rsidRPr="00A360FA">
        <w:rPr>
          <w:rFonts w:ascii="Times New Roman" w:eastAsia="Arial" w:hAnsi="Times New Roman"/>
          <w:i/>
          <w:color w:val="auto"/>
          <w:sz w:val="18"/>
          <w:szCs w:val="18"/>
        </w:rPr>
        <w:t xml:space="preserve">*) </w:t>
      </w:r>
      <w:r w:rsidR="00110C41" w:rsidRPr="00A360FA">
        <w:rPr>
          <w:rFonts w:ascii="Times New Roman" w:eastAsia="Arial" w:hAnsi="Times New Roman"/>
          <w:i/>
          <w:color w:val="auto"/>
          <w:sz w:val="18"/>
          <w:szCs w:val="18"/>
        </w:rPr>
        <w:t>TAK/NIE</w:t>
      </w:r>
    </w:p>
    <w:p w14:paraId="1E383D63" w14:textId="77777777" w:rsidR="004533C7" w:rsidRPr="00A360FA" w:rsidRDefault="004533C7" w:rsidP="004533C7">
      <w:pPr>
        <w:spacing w:after="3" w:line="360" w:lineRule="auto"/>
        <w:ind w:left="360" w:right="47"/>
        <w:rPr>
          <w:rFonts w:ascii="Times New Roman" w:hAnsi="Times New Roman"/>
          <w:color w:val="auto"/>
          <w:kern w:val="3"/>
          <w:sz w:val="24"/>
          <w:szCs w:val="24"/>
          <w:lang w:eastAsia="pl-PL" w:bidi="pl-PL"/>
        </w:rPr>
      </w:pPr>
    </w:p>
    <w:p w14:paraId="0EBEC148" w14:textId="10FC18E4" w:rsidR="005D5B90" w:rsidRPr="00A360FA" w:rsidRDefault="005D5B90" w:rsidP="005D5B90">
      <w:pPr>
        <w:numPr>
          <w:ilvl w:val="1"/>
          <w:numId w:val="1"/>
        </w:numPr>
        <w:tabs>
          <w:tab w:val="clear" w:pos="1440"/>
          <w:tab w:val="num" w:pos="284"/>
        </w:tabs>
        <w:spacing w:after="3" w:line="360" w:lineRule="auto"/>
        <w:ind w:left="284" w:right="47" w:hanging="426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Oświadczamy, iż system spełnia</w:t>
      </w:r>
      <w:r w:rsidR="00577FB8">
        <w:rPr>
          <w:rFonts w:ascii="Times New Roman" w:hAnsi="Times New Roman"/>
          <w:color w:val="auto"/>
          <w:sz w:val="24"/>
          <w:szCs w:val="24"/>
          <w:lang w:eastAsia="pl-PL"/>
        </w:rPr>
        <w:t xml:space="preserve"> wszystkie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funkcjonalności wymienione</w:t>
      </w:r>
      <w:r w:rsidR="0021380B">
        <w:rPr>
          <w:rFonts w:ascii="Times New Roman" w:hAnsi="Times New Roman"/>
          <w:color w:val="auto"/>
          <w:sz w:val="24"/>
          <w:szCs w:val="24"/>
          <w:lang w:eastAsia="pl-PL"/>
        </w:rPr>
        <w:t xml:space="preserve"> w Załączniku nr 1 do IWZ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w </w:t>
      </w:r>
      <w:r w:rsidRPr="00A360FA">
        <w:rPr>
          <w:rFonts w:ascii="Times New Roman" w:hAnsi="Times New Roman"/>
          <w:i/>
          <w:color w:val="auto"/>
          <w:sz w:val="24"/>
          <w:szCs w:val="24"/>
          <w:lang w:eastAsia="pl-PL"/>
        </w:rPr>
        <w:t>Zestawieniu funkcji systemu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 z przedziału od 1</w:t>
      </w:r>
      <w:r w:rsidR="00002644">
        <w:rPr>
          <w:rFonts w:ascii="Times New Roman" w:hAnsi="Times New Roman"/>
          <w:color w:val="auto"/>
          <w:sz w:val="24"/>
          <w:szCs w:val="24"/>
          <w:lang w:eastAsia="pl-PL"/>
        </w:rPr>
        <w:t>.1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do </w:t>
      </w:r>
      <w:r w:rsidR="00002644">
        <w:rPr>
          <w:rFonts w:ascii="Times New Roman" w:hAnsi="Times New Roman"/>
          <w:color w:val="auto"/>
          <w:sz w:val="24"/>
          <w:szCs w:val="24"/>
          <w:lang w:eastAsia="pl-PL"/>
        </w:rPr>
        <w:t>1.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14 funkcjonalności  – są to funkcjonalności obligatoryjne. Niespełnienie którejkolwiek funkcjonalności od nr 1</w:t>
      </w:r>
      <w:r w:rsidR="00002644">
        <w:rPr>
          <w:rFonts w:ascii="Times New Roman" w:hAnsi="Times New Roman"/>
          <w:color w:val="auto"/>
          <w:sz w:val="24"/>
          <w:szCs w:val="24"/>
          <w:lang w:eastAsia="pl-PL"/>
        </w:rPr>
        <w:t>.1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do </w:t>
      </w:r>
      <w:r w:rsidR="00002644">
        <w:rPr>
          <w:rFonts w:ascii="Times New Roman" w:hAnsi="Times New Roman"/>
          <w:color w:val="auto"/>
          <w:sz w:val="24"/>
          <w:szCs w:val="24"/>
          <w:lang w:eastAsia="pl-PL"/>
        </w:rPr>
        <w:t>1.</w:t>
      </w:r>
      <w:bookmarkStart w:id="0" w:name="_GoBack"/>
      <w:bookmarkEnd w:id="0"/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14</w:t>
      </w:r>
      <w:r w:rsidR="0021380B" w:rsidRPr="0021380B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="0021380B">
        <w:rPr>
          <w:rFonts w:ascii="Times New Roman" w:hAnsi="Times New Roman"/>
          <w:color w:val="auto"/>
          <w:sz w:val="24"/>
          <w:szCs w:val="24"/>
          <w:lang w:eastAsia="pl-PL"/>
        </w:rPr>
        <w:t>wymienionych w Załączniku nr 1 do IWZ</w:t>
      </w:r>
      <w:r w:rsidR="0021380B"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w </w:t>
      </w:r>
      <w:r w:rsidR="0021380B" w:rsidRPr="00A360FA">
        <w:rPr>
          <w:rFonts w:ascii="Times New Roman" w:hAnsi="Times New Roman"/>
          <w:i/>
          <w:color w:val="auto"/>
          <w:sz w:val="24"/>
          <w:szCs w:val="24"/>
          <w:lang w:eastAsia="pl-PL"/>
        </w:rPr>
        <w:t>Zestawieniu funkcji systemu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powoduje odrzucenie oferty.</w:t>
      </w:r>
    </w:p>
    <w:p w14:paraId="6E97B715" w14:textId="47C29444" w:rsidR="005B1554" w:rsidRPr="00A360FA" w:rsidRDefault="005B1554" w:rsidP="005B1554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Oświadczam, że przyjąłem/am informację o przetwarzaniu moich danych osobowych przez Agencję Mienia Wojskowego w Warszawie ul. Nowowiejska 26A, 00 - 911 Warszawa.</w:t>
      </w:r>
    </w:p>
    <w:p w14:paraId="4D57A2B4" w14:textId="5B35AD0F" w:rsidR="004533C7" w:rsidRPr="00A360FA" w:rsidRDefault="005B1554" w:rsidP="005B1554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Oświadczam, że wypełniłem obowiązki informacyjne przewidzi</w:t>
      </w:r>
      <w:r w:rsidR="007A55C3">
        <w:rPr>
          <w:rFonts w:ascii="Times New Roman" w:hAnsi="Times New Roman"/>
          <w:color w:val="auto"/>
          <w:sz w:val="24"/>
          <w:szCs w:val="24"/>
          <w:lang w:eastAsia="pl-PL"/>
        </w:rPr>
        <w:t>ane w art. 13 lub art. 14  RODO</w:t>
      </w: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609B9D2" w14:textId="77777777" w:rsidR="004533C7" w:rsidRPr="00A360FA" w:rsidRDefault="004533C7" w:rsidP="004533C7">
      <w:pPr>
        <w:numPr>
          <w:ilvl w:val="1"/>
          <w:numId w:val="1"/>
        </w:numPr>
        <w:tabs>
          <w:tab w:val="clear" w:pos="1440"/>
        </w:tabs>
        <w:spacing w:after="3" w:line="360" w:lineRule="auto"/>
        <w:ind w:left="360" w:right="47" w:hanging="413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Załącznikami do składanej przez nas oferty są:</w:t>
      </w:r>
    </w:p>
    <w:p w14:paraId="2E2A6C61" w14:textId="77777777" w:rsidR="00642331" w:rsidRPr="00A360FA" w:rsidRDefault="004533C7" w:rsidP="00673511">
      <w:pPr>
        <w:pStyle w:val="Akapitzlist"/>
        <w:numPr>
          <w:ilvl w:val="0"/>
          <w:numId w:val="11"/>
        </w:numPr>
        <w:spacing w:before="120" w:after="0" w:line="240" w:lineRule="auto"/>
        <w:jc w:val="left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4"/>
          <w:lang w:eastAsia="pl-PL"/>
        </w:rPr>
        <w:t>Regulamin świadczenia usługi.</w:t>
      </w:r>
    </w:p>
    <w:p w14:paraId="2C8C9CD5" w14:textId="77777777" w:rsidR="004533C7" w:rsidRPr="00A360FA" w:rsidRDefault="004533C7" w:rsidP="004533C7">
      <w:pPr>
        <w:spacing w:before="120" w:after="0" w:line="240" w:lineRule="auto"/>
        <w:ind w:left="426" w:hanging="426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</w:p>
    <w:p w14:paraId="296957D2" w14:textId="77777777" w:rsidR="00673511" w:rsidRPr="00A360FA" w:rsidRDefault="00673511" w:rsidP="004533C7">
      <w:pPr>
        <w:spacing w:before="120" w:after="0" w:line="240" w:lineRule="auto"/>
        <w:ind w:left="426" w:hanging="426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</w:p>
    <w:p w14:paraId="495ACEDB" w14:textId="77777777" w:rsidR="00673511" w:rsidRPr="00A360FA" w:rsidRDefault="00673511" w:rsidP="004533C7">
      <w:pPr>
        <w:spacing w:before="120" w:after="0" w:line="240" w:lineRule="auto"/>
        <w:ind w:left="426" w:hanging="426"/>
        <w:jc w:val="left"/>
        <w:rPr>
          <w:rFonts w:ascii="Times New Roman" w:hAnsi="Times New Roman"/>
          <w:color w:val="auto"/>
          <w:sz w:val="24"/>
          <w:szCs w:val="20"/>
          <w:lang w:eastAsia="pl-PL"/>
        </w:rPr>
      </w:pPr>
    </w:p>
    <w:p w14:paraId="3BBE90E9" w14:textId="77777777" w:rsidR="004533C7" w:rsidRPr="00A360FA" w:rsidRDefault="004533C7" w:rsidP="004533C7">
      <w:pPr>
        <w:spacing w:before="120" w:after="0" w:line="240" w:lineRule="auto"/>
        <w:ind w:firstLine="5400"/>
        <w:jc w:val="center"/>
        <w:rPr>
          <w:rFonts w:ascii="Times New Roman" w:hAnsi="Times New Roman"/>
          <w:color w:val="auto"/>
          <w:sz w:val="24"/>
          <w:szCs w:val="20"/>
          <w:lang w:eastAsia="pl-PL"/>
        </w:rPr>
      </w:pPr>
      <w:r w:rsidRPr="00A360FA">
        <w:rPr>
          <w:rFonts w:ascii="Times New Roman" w:hAnsi="Times New Roman"/>
          <w:color w:val="auto"/>
          <w:sz w:val="24"/>
          <w:szCs w:val="20"/>
          <w:lang w:eastAsia="pl-PL"/>
        </w:rPr>
        <w:t>……………………………………….</w:t>
      </w:r>
    </w:p>
    <w:p w14:paraId="18C9FCF5" w14:textId="77777777" w:rsidR="004533C7" w:rsidRPr="00A360FA" w:rsidRDefault="004533C7" w:rsidP="004533C7">
      <w:pPr>
        <w:spacing w:before="120" w:after="0" w:line="240" w:lineRule="auto"/>
        <w:ind w:firstLine="5400"/>
        <w:jc w:val="center"/>
        <w:rPr>
          <w:rFonts w:ascii="Times New Roman" w:hAnsi="Times New Roman"/>
          <w:i/>
          <w:color w:val="auto"/>
          <w:sz w:val="20"/>
          <w:szCs w:val="20"/>
          <w:lang w:eastAsia="pl-PL"/>
        </w:rPr>
      </w:pPr>
      <w:r w:rsidRPr="00A360FA">
        <w:rPr>
          <w:rFonts w:ascii="Times New Roman" w:hAnsi="Times New Roman"/>
          <w:i/>
          <w:color w:val="auto"/>
          <w:sz w:val="20"/>
          <w:szCs w:val="20"/>
          <w:lang w:eastAsia="pl-PL"/>
        </w:rPr>
        <w:t>(data, podpis i pieczęć Wykonawcy)</w:t>
      </w:r>
    </w:p>
    <w:p w14:paraId="17FA1354" w14:textId="77777777" w:rsidR="004533C7" w:rsidRPr="00A360FA" w:rsidRDefault="004533C7" w:rsidP="004533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auto"/>
          <w:sz w:val="20"/>
          <w:szCs w:val="20"/>
          <w:lang w:eastAsia="pl-PL"/>
        </w:rPr>
      </w:pPr>
    </w:p>
    <w:p w14:paraId="6FC44C90" w14:textId="77777777" w:rsidR="00D86DBE" w:rsidRPr="00A360FA" w:rsidRDefault="00D86DBE">
      <w:pPr>
        <w:rPr>
          <w:color w:val="auto"/>
        </w:rPr>
      </w:pPr>
    </w:p>
    <w:p w14:paraId="58BA225A" w14:textId="77777777" w:rsidR="005B1554" w:rsidRPr="00A360FA" w:rsidRDefault="005B1554" w:rsidP="005B1554">
      <w:pPr>
        <w:rPr>
          <w:rFonts w:ascii="Times New Roman" w:hAnsi="Times New Roman"/>
          <w:color w:val="auto"/>
          <w:sz w:val="24"/>
          <w:szCs w:val="24"/>
          <w:lang w:eastAsia="pl-PL"/>
        </w:rPr>
      </w:pPr>
    </w:p>
    <w:sectPr w:rsidR="005B1554" w:rsidRPr="00A360FA" w:rsidSect="00CF34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9" w:footer="709" w:gutter="0"/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B99E" w14:textId="77777777" w:rsidR="0034603D" w:rsidRDefault="009B32A7">
      <w:pPr>
        <w:spacing w:after="0" w:line="240" w:lineRule="auto"/>
      </w:pPr>
      <w:r>
        <w:separator/>
      </w:r>
    </w:p>
  </w:endnote>
  <w:endnote w:type="continuationSeparator" w:id="0">
    <w:p w14:paraId="563581FA" w14:textId="77777777" w:rsidR="0034603D" w:rsidRDefault="009B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63E1" w14:textId="77777777" w:rsidR="00194A7A" w:rsidRDefault="004533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6F5503" wp14:editId="2A1D2EE8">
              <wp:simplePos x="0" y="0"/>
              <wp:positionH relativeFrom="page">
                <wp:posOffset>6679565</wp:posOffset>
              </wp:positionH>
              <wp:positionV relativeFrom="page">
                <wp:posOffset>9791700</wp:posOffset>
              </wp:positionV>
              <wp:extent cx="264160" cy="256540"/>
              <wp:effectExtent l="2540" t="0" r="0" b="63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" cy="25654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287FF" w14:textId="77777777" w:rsidR="00194A7A" w:rsidRPr="00B41D74" w:rsidRDefault="004533C7">
                          <w:pPr>
                            <w:pStyle w:val="Bezodstpw"/>
                            <w:jc w:val="center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41D74">
                            <w:rPr>
                              <w:b/>
                              <w:noProof/>
                              <w:color w:val="FFFFFF"/>
                              <w:sz w:val="18"/>
                              <w:szCs w:val="18"/>
                            </w:rPr>
                            <w:t>6</w:t>
                          </w:r>
                          <w:r w:rsidRPr="00296A6A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6F5503" id="Oval 22" o:spid="_x0000_s1026" style="position:absolute;left:0;text-align:left;margin-left:525.95pt;margin-top:771pt;width:20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Q+dQIAAOkEAAAOAAAAZHJzL2Uyb0RvYy54bWysVF1v0zAUfUfiP1h+7/JB2jVR02lrKUIa&#10;bNLgB7i201g4trHdpgPx37l2mm4DHhCiD+51fH1yzj33ZnF17CQ6cOuEVjXOLlKMuKKaCbWr8edP&#10;m8kcI+eJYkRqxWv8yB2+Wr5+tehNxXPdasm4RQCiXNWbGrfemypJHG15R9yFNlzBYaNtRzxs7S5h&#10;lvSA3skkT9NZ0mvLjNWUOwdP18MhXkb8puHU3zWN4x7JGgM3H1cb121Yk+WCVDtLTCvoiQb5BxYd&#10;EQpeeoZaE0/Q3orfoDpBrXa68RdUd4luGkF51ABqsvQXNQ8tMTxqgeI4cy6T+3+w9OPh3iLBapxj&#10;pEgHFt0diER5HkrTG1dBxoO5t0GcM7eafnFI6VVL1I5fW6v7lhMGhLKQn7y4EDYOrqJt/0EzQCZ7&#10;r2OVjo3tAiDoR8doxuPZDH70iMLDfFZkM7CMwlE+nU2LaFZCqvGysc6/47pDIagxl1IYF8pFKnK4&#10;dT7wIdWYFflrKdhGSBk3drddSYtAbY3Xb4p5dhklgMznaVKFZKXDtQFxeAI04R3hLBCOVn8vs7xI&#10;b/JyspnNLyfFpphOyst0Pkmz8qacpUVZrDc/AsGsqFrBGFe3QvGx7bLi72w9DcDQMLHxUF/jcppP&#10;o/YX7N1zkWn8/Umk1XvFQB2pgptvT7EnQg5x8pJxLCzIHv9jIaL3we6hbfxxewTE0ANbzR6hC6wG&#10;l8BQ+FpA0Gr7DaMeJq/G7uueWI6RfK+gk8KYjoEdg+0YEEXhao2ptxgNm5UfBnpvrNi1gJ3FQih9&#10;Df3WiNgITzxOXQrzFOmfZj8M7PN9zHr6Qi1/AgAA//8DAFBLAwQUAAYACAAAACEAZdaEYeIAAAAP&#10;AQAADwAAAGRycy9kb3ducmV2LnhtbEyPwU7DMBBE70j8g7VI3KjT0KA2jVNVVCBR9ULpB7jxNgnE&#10;68h228DXsznBbWd3NPumWA22Exf0oXWkYDpJQCBVzrRUKzh8vDzMQYSoyejOESr4xgCr8vam0Llx&#10;V3rHyz7WgkMo5FpBE2OfSxmqBq0OE9cj8e3kvNWRpa+l8frK4baTaZI8Satb4g+N7vG5weprf7YK&#10;cOdefSardHMIbz/terP9jHGr1P3dsF6CiDjEPzOM+IwOJTMd3ZlMEB3rJJsu2MtTNku51uhJFo8Z&#10;iOO4m6czkGUh//cofwEAAP//AwBQSwECLQAUAAYACAAAACEAtoM4kv4AAADhAQAAEwAAAAAAAAAA&#10;AAAAAAAAAAAAW0NvbnRlbnRfVHlwZXNdLnhtbFBLAQItABQABgAIAAAAIQA4/SH/1gAAAJQBAAAL&#10;AAAAAAAAAAAAAAAAAC8BAABfcmVscy8ucmVsc1BLAQItABQABgAIAAAAIQCGnqQ+dQIAAOkEAAAO&#10;AAAAAAAAAAAAAAAAAC4CAABkcnMvZTJvRG9jLnhtbFBLAQItABQABgAIAAAAIQBl1oRh4gAAAA8B&#10;AAAPAAAAAAAAAAAAAAAAAM8EAABkcnMvZG93bnJldi54bWxQSwUGAAAAAAQABADzAAAA3gUAAAAA&#10;" o:allowincell="f" fillcolor="#d34817" stroked="f">
              <v:textbox inset="0,0,0,0">
                <w:txbxContent>
                  <w:p w14:paraId="1B1287FF" w14:textId="77777777" w:rsidR="00194A7A" w:rsidRPr="00B41D74" w:rsidRDefault="004533C7">
                    <w:pPr>
                      <w:pStyle w:val="Bezodstpw"/>
                      <w:jc w:val="center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296A6A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Pr="00B41D74">
                      <w:rPr>
                        <w:b/>
                        <w:noProof/>
                        <w:color w:val="FFFFFF"/>
                        <w:sz w:val="18"/>
                        <w:szCs w:val="18"/>
                      </w:rPr>
                      <w:t>6</w:t>
                    </w:r>
                    <w:r w:rsidRPr="00296A6A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9D3374" wp14:editId="75CBB351">
              <wp:simplePos x="0" y="0"/>
              <wp:positionH relativeFrom="page">
                <wp:posOffset>6570980</wp:posOffset>
              </wp:positionH>
              <wp:positionV relativeFrom="margin">
                <wp:align>bottom</wp:align>
              </wp:positionV>
              <wp:extent cx="2835275" cy="8891905"/>
              <wp:effectExtent l="0" t="0" r="4445" b="4445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527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97C22" w14:textId="77777777" w:rsidR="00194A7A" w:rsidRPr="00B41D74" w:rsidRDefault="004533C7">
                          <w:pPr>
                            <w:pStyle w:val="Bezodstpw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B41D74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Szablon ogólny ….. | 2007-08-24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D3374" id="Rectangle 23" o:spid="_x0000_s1027" style="position:absolute;left:0;text-align:left;margin-left:517.4pt;margin-top:0;width:223.25pt;height:7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sIwAIAAMA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ht5hxEkPLfoKRSN801EUzEx9xkFl4PY4PEjDUA33ovqhEBfLFtzorZRibCmpAZVv/N2LC8ZQcBWt&#10;x0+ihvBkq4Ut1b6RvQkIRUB725GnU0foXqMKNoNkFgVxhFEFZ0mS+qkX2RwkO14fpNIfqOiR+cmx&#10;BPQ2PNndK23gkOzoYrJxUbKus23v+MUGOE47kByumjMDw3bxOfXSVbJKQicM5isn9IrCuS2XoTMv&#10;/TgqZsVyWfi/TF4/zFpW15SbNEdF+eGfdeyg7UkLJ00p0bHahDOQlNysl51EOwKKLu13KMiZm3sJ&#10;wxYBuLyi5AehdxekTjlPYicsw8hJYy9xPD+9S+demIZFeUnpnnH675TQmOM0CiLbpTPQr7h59nvL&#10;jWQ90zAzOtaDJE5OJDMaXPHatlYT1k3/Z6Uw8F9KAe0+Ntoq1oh0Erver/eHJwHBjIDXon4CCUsB&#10;AoMpAvMOfswaxGCOMD5yrH5uiaQYdR85vITUD0Mzb6wRRnEAhrSG76VxAFNxPVmz2J/DGeFVK2Au&#10;VVoejaWe5tR2kGzTQkLfVoyLW3hBDbPafgF3eHcwJizFw0gzc+jctl4vg3fxGwAA//8DAFBLAwQU&#10;AAYACAAAACEAnkIPIN8AAAALAQAADwAAAGRycy9kb3ducmV2LnhtbEyPwU7DMBBE70j8g7VI3Kgd&#10;EqEojVMhBBeqgkg5cHTirRM1tqPYbdO/Z3OC245mNPum3Mx2YGecQu+dhGQlgKFrve6dkfC9f3vI&#10;gYWonFaDdyjhigE21e1NqQrtL+4Lz3U0jEpcKJSELsax4Dy0HVoVVn5ER97BT1ZFkpPhelIXKrcD&#10;fxTiiVvVO/rQqRFfOmyP9clKMNv+Ix+b9+3n3lynZPea1bvjj5T3d/PzGljEOf6FYcEndKiIqfEn&#10;pwMbSIs0I/YogSYtfpYnKbBmuYRIgVcl/7+h+gUAAP//AwBQSwECLQAUAAYACAAAACEAtoM4kv4A&#10;AADhAQAAEwAAAAAAAAAAAAAAAAAAAAAAW0NvbnRlbnRfVHlwZXNdLnhtbFBLAQItABQABgAIAAAA&#10;IQA4/SH/1gAAAJQBAAALAAAAAAAAAAAAAAAAAC8BAABfcmVscy8ucmVsc1BLAQItABQABgAIAAAA&#10;IQBsIJsIwAIAAMAFAAAOAAAAAAAAAAAAAAAAAC4CAABkcnMvZTJvRG9jLnhtbFBLAQItABQABgAI&#10;AAAAIQCeQg8g3wAAAAsBAAAPAAAAAAAAAAAAAAAAABo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37997C22" w14:textId="77777777" w:rsidR="00194A7A" w:rsidRPr="00B41D74" w:rsidRDefault="004533C7">
                    <w:pPr>
                      <w:pStyle w:val="Bezodstpw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B41D74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Szablon ogólny ….. | 2007-08-24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678D" w14:textId="0D74D3F8" w:rsidR="00194A7A" w:rsidRPr="006C5CCD" w:rsidRDefault="004533C7" w:rsidP="00880000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002644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002644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8ED7" w14:textId="08FA718A" w:rsidR="00194A7A" w:rsidRPr="002A75CA" w:rsidRDefault="004533C7" w:rsidP="002A75CA">
    <w:pPr>
      <w:pStyle w:val="Stopka"/>
      <w:spacing w:after="0"/>
      <w:jc w:val="right"/>
      <w:rPr>
        <w:sz w:val="16"/>
        <w:szCs w:val="16"/>
      </w:rPr>
    </w:pPr>
    <w:r w:rsidRPr="006C5CCD">
      <w:rPr>
        <w:sz w:val="16"/>
        <w:szCs w:val="16"/>
      </w:rPr>
      <w:t xml:space="preserve">Strona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PAGE  \* Arabic  \* MERGEFORMAT</w:instrText>
    </w:r>
    <w:r w:rsidRPr="006C5CCD">
      <w:rPr>
        <w:b/>
        <w:sz w:val="16"/>
        <w:szCs w:val="16"/>
      </w:rPr>
      <w:fldChar w:fldCharType="separate"/>
    </w:r>
    <w:r w:rsidR="00002644">
      <w:rPr>
        <w:b/>
        <w:noProof/>
        <w:sz w:val="16"/>
        <w:szCs w:val="16"/>
      </w:rPr>
      <w:t>1</w:t>
    </w:r>
    <w:r w:rsidRPr="006C5CCD">
      <w:rPr>
        <w:b/>
        <w:sz w:val="16"/>
        <w:szCs w:val="16"/>
      </w:rPr>
      <w:fldChar w:fldCharType="end"/>
    </w:r>
    <w:r w:rsidRPr="006C5CCD">
      <w:rPr>
        <w:sz w:val="16"/>
        <w:szCs w:val="16"/>
      </w:rPr>
      <w:t xml:space="preserve"> z </w:t>
    </w:r>
    <w:r w:rsidRPr="006C5CCD">
      <w:rPr>
        <w:b/>
        <w:sz w:val="16"/>
        <w:szCs w:val="16"/>
      </w:rPr>
      <w:fldChar w:fldCharType="begin"/>
    </w:r>
    <w:r w:rsidRPr="006C5CCD">
      <w:rPr>
        <w:b/>
        <w:sz w:val="16"/>
        <w:szCs w:val="16"/>
      </w:rPr>
      <w:instrText>NUMPAGES  \* Arabic  \* MERGEFORMAT</w:instrText>
    </w:r>
    <w:r w:rsidRPr="006C5CCD">
      <w:rPr>
        <w:b/>
        <w:sz w:val="16"/>
        <w:szCs w:val="16"/>
      </w:rPr>
      <w:fldChar w:fldCharType="separate"/>
    </w:r>
    <w:r w:rsidR="00002644">
      <w:rPr>
        <w:b/>
        <w:noProof/>
        <w:sz w:val="16"/>
        <w:szCs w:val="16"/>
      </w:rPr>
      <w:t>3</w:t>
    </w:r>
    <w:r w:rsidRPr="006C5CC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4E2A" w14:textId="77777777" w:rsidR="0034603D" w:rsidRDefault="009B32A7">
      <w:pPr>
        <w:spacing w:after="0" w:line="240" w:lineRule="auto"/>
      </w:pPr>
      <w:r>
        <w:separator/>
      </w:r>
    </w:p>
  </w:footnote>
  <w:footnote w:type="continuationSeparator" w:id="0">
    <w:p w14:paraId="584CDF4F" w14:textId="77777777" w:rsidR="0034603D" w:rsidRDefault="009B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2C38" w14:textId="77777777" w:rsidR="00194A7A" w:rsidRPr="00880000" w:rsidRDefault="00002644" w:rsidP="00880000">
    <w:pPr>
      <w:spacing w:after="0" w:line="240" w:lineRule="auto"/>
      <w:jc w:val="left"/>
      <w:rPr>
        <w:noProof/>
        <w:color w:val="0070C0"/>
        <w:sz w:val="4"/>
        <w:szCs w:val="4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242"/>
    </w:tblGrid>
    <w:tr w:rsidR="00194A7A" w:rsidRPr="006F73F0" w14:paraId="044BD981" w14:textId="77777777" w:rsidTr="00194A7A">
      <w:tc>
        <w:tcPr>
          <w:tcW w:w="3828" w:type="dxa"/>
        </w:tcPr>
        <w:p w14:paraId="2D664AA9" w14:textId="77777777" w:rsidR="00194A7A" w:rsidRPr="006F73F0" w:rsidRDefault="004533C7" w:rsidP="006F73F0">
          <w:pPr>
            <w:spacing w:line="240" w:lineRule="auto"/>
            <w:jc w:val="center"/>
            <w:rPr>
              <w:noProof/>
              <w:color w:val="0070C0"/>
              <w:sz w:val="22"/>
              <w:szCs w:val="22"/>
            </w:rPr>
          </w:pPr>
          <w:r w:rsidRPr="006F73F0">
            <w:rPr>
              <w:noProof/>
            </w:rPr>
            <w:drawing>
              <wp:inline distT="0" distB="0" distL="0" distR="0" wp14:anchorId="22AB23E3" wp14:editId="1A8C7FE1">
                <wp:extent cx="495300" cy="561975"/>
                <wp:effectExtent l="0" t="0" r="0" b="9525"/>
                <wp:docPr id="3" name="Obraz 3" descr="Znak_Firmowy_AMW_orze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irmowy_AMW_orze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4AF3CF" w14:textId="77777777" w:rsidR="00194A7A" w:rsidRPr="006F73F0" w:rsidRDefault="004533C7" w:rsidP="006F73F0">
          <w:pPr>
            <w:tabs>
              <w:tab w:val="center" w:pos="4320"/>
              <w:tab w:val="right" w:pos="8640"/>
            </w:tabs>
            <w:spacing w:line="216" w:lineRule="auto"/>
            <w:contextualSpacing/>
            <w:jc w:val="center"/>
            <w:rPr>
              <w:rFonts w:asciiTheme="majorHAnsi" w:hAnsiTheme="majorHAnsi"/>
              <w:color w:val="4D4D4D"/>
              <w:sz w:val="18"/>
              <w:szCs w:val="18"/>
            </w:rPr>
          </w:pPr>
          <w:r w:rsidRPr="006F73F0">
            <w:rPr>
              <w:rFonts w:asciiTheme="majorHAnsi" w:hAnsiTheme="majorHAnsi"/>
              <w:color w:val="4D4D4D"/>
              <w:sz w:val="18"/>
              <w:szCs w:val="18"/>
            </w:rPr>
            <w:t xml:space="preserve">AGENCJA </w:t>
          </w:r>
        </w:p>
        <w:p w14:paraId="7E7831CC" w14:textId="77777777" w:rsidR="00194A7A" w:rsidRPr="006F73F0" w:rsidRDefault="004533C7" w:rsidP="006F73F0">
          <w:pPr>
            <w:tabs>
              <w:tab w:val="center" w:pos="4320"/>
              <w:tab w:val="right" w:pos="8640"/>
            </w:tabs>
            <w:spacing w:line="216" w:lineRule="auto"/>
            <w:contextualSpacing/>
            <w:jc w:val="center"/>
            <w:rPr>
              <w:rFonts w:asciiTheme="majorHAnsi" w:hAnsiTheme="majorHAnsi"/>
              <w:color w:val="4D4D4D"/>
              <w:sz w:val="18"/>
              <w:szCs w:val="18"/>
            </w:rPr>
          </w:pPr>
          <w:r w:rsidRPr="006F73F0">
            <w:rPr>
              <w:rFonts w:asciiTheme="majorHAnsi" w:hAnsiTheme="majorHAnsi"/>
              <w:color w:val="4D4D4D"/>
              <w:sz w:val="18"/>
              <w:szCs w:val="18"/>
            </w:rPr>
            <w:t>MIENIA WOJSKOWEGO</w:t>
          </w:r>
        </w:p>
        <w:p w14:paraId="641B6B00" w14:textId="77777777" w:rsidR="00194A7A" w:rsidRPr="006F73F0" w:rsidRDefault="00002644" w:rsidP="006F73F0">
          <w:pPr>
            <w:tabs>
              <w:tab w:val="center" w:pos="4320"/>
              <w:tab w:val="right" w:pos="8640"/>
            </w:tabs>
            <w:spacing w:line="240" w:lineRule="auto"/>
            <w:jc w:val="center"/>
            <w:rPr>
              <w:noProof/>
              <w:color w:val="0070C0"/>
              <w:sz w:val="22"/>
              <w:szCs w:val="22"/>
            </w:rPr>
          </w:pPr>
        </w:p>
      </w:tc>
      <w:tc>
        <w:tcPr>
          <w:tcW w:w="5242" w:type="dxa"/>
        </w:tcPr>
        <w:p w14:paraId="0AE4BDA3" w14:textId="77777777" w:rsidR="00194A7A" w:rsidRPr="006F73F0" w:rsidRDefault="00002644" w:rsidP="006F73F0">
          <w:pPr>
            <w:spacing w:line="240" w:lineRule="auto"/>
            <w:jc w:val="left"/>
            <w:rPr>
              <w:noProof/>
              <w:color w:val="0070C0"/>
              <w:sz w:val="22"/>
              <w:szCs w:val="22"/>
            </w:rPr>
          </w:pPr>
        </w:p>
      </w:tc>
    </w:tr>
  </w:tbl>
  <w:p w14:paraId="6CE3E1AF" w14:textId="77777777" w:rsidR="00194A7A" w:rsidRPr="002A75CA" w:rsidRDefault="00002644" w:rsidP="002A75CA">
    <w:pPr>
      <w:pStyle w:val="Nagwek"/>
      <w:spacing w:after="0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6BA"/>
    <w:multiLevelType w:val="hybridMultilevel"/>
    <w:tmpl w:val="200250A8"/>
    <w:lvl w:ilvl="0" w:tplc="703C45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2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" w15:restartNumberingAfterBreak="0">
    <w:nsid w:val="28B72DAD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2A301C5C"/>
    <w:multiLevelType w:val="multilevel"/>
    <w:tmpl w:val="58C4B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D77FDE"/>
    <w:multiLevelType w:val="hybridMultilevel"/>
    <w:tmpl w:val="8AA0A726"/>
    <w:lvl w:ilvl="0" w:tplc="7722E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83F62"/>
    <w:multiLevelType w:val="hybridMultilevel"/>
    <w:tmpl w:val="C18251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A700B53"/>
    <w:multiLevelType w:val="hybridMultilevel"/>
    <w:tmpl w:val="34843540"/>
    <w:lvl w:ilvl="0" w:tplc="A6324D1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324266"/>
    <w:multiLevelType w:val="multilevel"/>
    <w:tmpl w:val="09601F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15BF8"/>
    <w:multiLevelType w:val="hybridMultilevel"/>
    <w:tmpl w:val="63D20AE2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  <w:lvlOverride w:ilvl="0">
      <w:startOverride w:val="2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3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CE"/>
    <w:rsid w:val="00002644"/>
    <w:rsid w:val="00022052"/>
    <w:rsid w:val="000335E3"/>
    <w:rsid w:val="0005554E"/>
    <w:rsid w:val="00067636"/>
    <w:rsid w:val="0008052C"/>
    <w:rsid w:val="000939BF"/>
    <w:rsid w:val="0010766B"/>
    <w:rsid w:val="00110C41"/>
    <w:rsid w:val="00152B8F"/>
    <w:rsid w:val="001557B6"/>
    <w:rsid w:val="00175ECE"/>
    <w:rsid w:val="0018149C"/>
    <w:rsid w:val="001D7E6B"/>
    <w:rsid w:val="001F548C"/>
    <w:rsid w:val="0021380B"/>
    <w:rsid w:val="0034603D"/>
    <w:rsid w:val="003521F0"/>
    <w:rsid w:val="00356F4E"/>
    <w:rsid w:val="00366CDA"/>
    <w:rsid w:val="00384386"/>
    <w:rsid w:val="003B7B3B"/>
    <w:rsid w:val="003D70FC"/>
    <w:rsid w:val="0042074A"/>
    <w:rsid w:val="00436A7B"/>
    <w:rsid w:val="004533C7"/>
    <w:rsid w:val="0048159A"/>
    <w:rsid w:val="005237A4"/>
    <w:rsid w:val="00531B87"/>
    <w:rsid w:val="00543951"/>
    <w:rsid w:val="00551694"/>
    <w:rsid w:val="00562774"/>
    <w:rsid w:val="00577FB8"/>
    <w:rsid w:val="00585A20"/>
    <w:rsid w:val="0059101C"/>
    <w:rsid w:val="005B1554"/>
    <w:rsid w:val="005B6B1D"/>
    <w:rsid w:val="005B70A7"/>
    <w:rsid w:val="005D2369"/>
    <w:rsid w:val="005D5B90"/>
    <w:rsid w:val="006248AC"/>
    <w:rsid w:val="00640087"/>
    <w:rsid w:val="00642331"/>
    <w:rsid w:val="00646119"/>
    <w:rsid w:val="006504C7"/>
    <w:rsid w:val="006673A1"/>
    <w:rsid w:val="00673511"/>
    <w:rsid w:val="006B46E3"/>
    <w:rsid w:val="00702496"/>
    <w:rsid w:val="00727540"/>
    <w:rsid w:val="007337AA"/>
    <w:rsid w:val="00770BF4"/>
    <w:rsid w:val="00793A38"/>
    <w:rsid w:val="007A55C3"/>
    <w:rsid w:val="007A5DEA"/>
    <w:rsid w:val="007F33C4"/>
    <w:rsid w:val="00806E1D"/>
    <w:rsid w:val="00830082"/>
    <w:rsid w:val="00860A42"/>
    <w:rsid w:val="008A7A15"/>
    <w:rsid w:val="009114AA"/>
    <w:rsid w:val="009420D5"/>
    <w:rsid w:val="00975732"/>
    <w:rsid w:val="00992C24"/>
    <w:rsid w:val="009A0A61"/>
    <w:rsid w:val="009A1C07"/>
    <w:rsid w:val="009A5838"/>
    <w:rsid w:val="009B32A7"/>
    <w:rsid w:val="00A130D1"/>
    <w:rsid w:val="00A21443"/>
    <w:rsid w:val="00A360FA"/>
    <w:rsid w:val="00A427C2"/>
    <w:rsid w:val="00A66D65"/>
    <w:rsid w:val="00A7281A"/>
    <w:rsid w:val="00A85FCA"/>
    <w:rsid w:val="00A97A73"/>
    <w:rsid w:val="00AB387F"/>
    <w:rsid w:val="00AD41FE"/>
    <w:rsid w:val="00AE6E54"/>
    <w:rsid w:val="00B22BA0"/>
    <w:rsid w:val="00B73DC3"/>
    <w:rsid w:val="00C10605"/>
    <w:rsid w:val="00C22432"/>
    <w:rsid w:val="00C65D07"/>
    <w:rsid w:val="00C76CD9"/>
    <w:rsid w:val="00CB5A48"/>
    <w:rsid w:val="00D05A23"/>
    <w:rsid w:val="00D15370"/>
    <w:rsid w:val="00D2169B"/>
    <w:rsid w:val="00D24415"/>
    <w:rsid w:val="00D72835"/>
    <w:rsid w:val="00D86DBE"/>
    <w:rsid w:val="00DB41AF"/>
    <w:rsid w:val="00DB5071"/>
    <w:rsid w:val="00E46771"/>
    <w:rsid w:val="00E517F0"/>
    <w:rsid w:val="00E7279B"/>
    <w:rsid w:val="00EA113E"/>
    <w:rsid w:val="00EA18D0"/>
    <w:rsid w:val="00ED3697"/>
    <w:rsid w:val="00F1287F"/>
    <w:rsid w:val="00F471E7"/>
    <w:rsid w:val="00F62408"/>
    <w:rsid w:val="00F7031D"/>
    <w:rsid w:val="00F77952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4ECC"/>
  <w15:chartTrackingRefBased/>
  <w15:docId w15:val="{9C0B19C7-7156-4FB2-A4C1-254ACDC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C7"/>
    <w:pPr>
      <w:spacing w:line="276" w:lineRule="auto"/>
      <w:jc w:val="both"/>
    </w:pPr>
    <w:rPr>
      <w:rFonts w:ascii="Calibri" w:eastAsia="Times New Roman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533C7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3C7"/>
    <w:rPr>
      <w:rFonts w:ascii="Calibri" w:eastAsia="Times New Roman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rsid w:val="004533C7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3C7"/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99"/>
    <w:qFormat/>
    <w:rsid w:val="004533C7"/>
    <w:pPr>
      <w:spacing w:after="0" w:line="240" w:lineRule="auto"/>
    </w:pPr>
  </w:style>
  <w:style w:type="table" w:styleId="Tabela-Siatka">
    <w:name w:val="Table Grid"/>
    <w:basedOn w:val="Standardowy"/>
    <w:uiPriority w:val="99"/>
    <w:rsid w:val="0045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533C7"/>
    <w:rPr>
      <w:rFonts w:ascii="Calibri" w:eastAsia="Times New Roman" w:hAnsi="Calibri" w:cs="Times New Roman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4533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B1554"/>
    <w:rPr>
      <w:rFonts w:ascii="Calibri" w:eastAsia="Times New Roman" w:hAnsi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D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01C"/>
    <w:rPr>
      <w:rFonts w:ascii="Calibri" w:eastAsia="Times New Roman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01C"/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F548C"/>
    <w:pPr>
      <w:spacing w:after="0" w:line="240" w:lineRule="auto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Konarzewska Małgorzata</dc:creator>
  <cp:keywords/>
  <dc:description/>
  <cp:lastModifiedBy>Konarzewska Małgorzata</cp:lastModifiedBy>
  <cp:revision>103</cp:revision>
  <cp:lastPrinted>2025-02-12T14:34:00Z</cp:lastPrinted>
  <dcterms:created xsi:type="dcterms:W3CDTF">2021-12-06T10:33:00Z</dcterms:created>
  <dcterms:modified xsi:type="dcterms:W3CDTF">2025-02-19T11:04:00Z</dcterms:modified>
</cp:coreProperties>
</file>