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F10101" w:rsidRPr="00F10101" w:rsidTr="00397B8E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5B7933" w:rsidRPr="00F10101" w:rsidRDefault="005B7933" w:rsidP="005B793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5B7933" w:rsidRPr="00F10101" w:rsidRDefault="005B7933" w:rsidP="005B79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</w:rPr>
              <w:t>……………………………….</w:t>
            </w:r>
          </w:p>
        </w:tc>
      </w:tr>
      <w:tr w:rsidR="00F10101" w:rsidRPr="00F10101" w:rsidTr="00397B8E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5B7933" w:rsidRPr="00F10101" w:rsidRDefault="005B7933" w:rsidP="005B7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(imię i nazwisko)</w:t>
            </w:r>
          </w:p>
        </w:tc>
        <w:tc>
          <w:tcPr>
            <w:tcW w:w="5886" w:type="dxa"/>
          </w:tcPr>
          <w:p w:rsidR="005B7933" w:rsidRPr="00F10101" w:rsidRDefault="005B7933" w:rsidP="005B7933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                                                                          (miejscowość, data)</w:t>
            </w:r>
          </w:p>
        </w:tc>
      </w:tr>
      <w:tr w:rsidR="00F10101" w:rsidRPr="00F10101" w:rsidTr="00397B8E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5B7933" w:rsidRPr="00F10101" w:rsidRDefault="005B7933" w:rsidP="005B793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</w:rPr>
              <w:t>……………………………………….</w:t>
            </w:r>
          </w:p>
        </w:tc>
        <w:tc>
          <w:tcPr>
            <w:tcW w:w="5886" w:type="dxa"/>
          </w:tcPr>
          <w:p w:rsidR="005B7933" w:rsidRPr="00F10101" w:rsidRDefault="005B7933" w:rsidP="005B793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</w:tr>
      <w:tr w:rsidR="00F10101" w:rsidRPr="00F10101" w:rsidTr="00397B8E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5B7933" w:rsidRPr="00F10101" w:rsidRDefault="005B7933" w:rsidP="005B7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(adres zamieszkania)</w:t>
            </w:r>
          </w:p>
        </w:tc>
        <w:tc>
          <w:tcPr>
            <w:tcW w:w="5886" w:type="dxa"/>
          </w:tcPr>
          <w:p w:rsidR="005B7933" w:rsidRPr="00F10101" w:rsidRDefault="005B7933" w:rsidP="005B7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 w:themeColor="text1"/>
                <w:sz w:val="16"/>
                <w:szCs w:val="16"/>
              </w:rPr>
            </w:pPr>
          </w:p>
        </w:tc>
      </w:tr>
      <w:tr w:rsidR="00F10101" w:rsidRPr="00F10101" w:rsidTr="00397B8E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5B7933" w:rsidRPr="00F10101" w:rsidRDefault="005B7933" w:rsidP="005B793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</w:rPr>
              <w:t>……………………………………….</w:t>
            </w:r>
          </w:p>
        </w:tc>
        <w:tc>
          <w:tcPr>
            <w:tcW w:w="5886" w:type="dxa"/>
          </w:tcPr>
          <w:p w:rsidR="005B7933" w:rsidRPr="00F10101" w:rsidRDefault="005B7933" w:rsidP="005B7933">
            <w:pPr>
              <w:spacing w:after="0" w:line="240" w:lineRule="auto"/>
              <w:rPr>
                <w:rFonts w:ascii="Times New Roman" w:eastAsia="Times New Roman" w:hAnsi="Times New Roman"/>
                <w:strike/>
                <w:color w:val="000000" w:themeColor="text1"/>
              </w:rPr>
            </w:pPr>
          </w:p>
        </w:tc>
      </w:tr>
      <w:tr w:rsidR="00F10101" w:rsidRPr="00F10101" w:rsidTr="00397B8E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5B7933" w:rsidRPr="00F10101" w:rsidRDefault="005B7933" w:rsidP="005B7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(nazwa podmiotu)</w:t>
            </w:r>
          </w:p>
        </w:tc>
        <w:tc>
          <w:tcPr>
            <w:tcW w:w="5886" w:type="dxa"/>
          </w:tcPr>
          <w:p w:rsidR="005B7933" w:rsidRPr="00F10101" w:rsidRDefault="005B7933" w:rsidP="005B7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 w:themeColor="text1"/>
                <w:sz w:val="16"/>
                <w:szCs w:val="16"/>
              </w:rPr>
            </w:pPr>
          </w:p>
        </w:tc>
      </w:tr>
      <w:tr w:rsidR="00F10101" w:rsidRPr="00F10101" w:rsidTr="00397B8E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5B7933" w:rsidRPr="00F10101" w:rsidRDefault="005B7933" w:rsidP="005B793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</w:rPr>
              <w:t>……………………………………….</w:t>
            </w:r>
          </w:p>
        </w:tc>
        <w:tc>
          <w:tcPr>
            <w:tcW w:w="5886" w:type="dxa"/>
          </w:tcPr>
          <w:p w:rsidR="005B7933" w:rsidRPr="00F10101" w:rsidRDefault="005B7933" w:rsidP="005B7933">
            <w:pPr>
              <w:spacing w:after="0" w:line="240" w:lineRule="auto"/>
              <w:rPr>
                <w:rFonts w:ascii="Times New Roman" w:eastAsia="Times New Roman" w:hAnsi="Times New Roman"/>
                <w:strike/>
                <w:color w:val="000000" w:themeColor="text1"/>
              </w:rPr>
            </w:pPr>
          </w:p>
        </w:tc>
      </w:tr>
      <w:tr w:rsidR="00F10101" w:rsidRPr="00F10101" w:rsidTr="00397B8E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5B7933" w:rsidRPr="00F10101" w:rsidRDefault="005B7933" w:rsidP="005B7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(adres siedziby)</w:t>
            </w:r>
          </w:p>
        </w:tc>
        <w:tc>
          <w:tcPr>
            <w:tcW w:w="5886" w:type="dxa"/>
          </w:tcPr>
          <w:p w:rsidR="005B7933" w:rsidRPr="00F10101" w:rsidRDefault="005B7933" w:rsidP="005B7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 w:themeColor="text1"/>
                <w:sz w:val="16"/>
                <w:szCs w:val="16"/>
              </w:rPr>
            </w:pPr>
          </w:p>
        </w:tc>
      </w:tr>
      <w:tr w:rsidR="00FA1467" w:rsidRPr="00F10101" w:rsidTr="00397B8E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5B7933" w:rsidRPr="00F10101" w:rsidRDefault="00397B8E" w:rsidP="00397B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F10101">
              <w:rPr>
                <w:rFonts w:ascii="Times New Roman" w:eastAsia="Times New Roman" w:hAnsi="Times New Roman"/>
                <w:color w:val="000000" w:themeColor="text1"/>
              </w:rPr>
              <w:t>Tel. …</w:t>
            </w:r>
            <w:r w:rsidR="005B7933" w:rsidRPr="00F10101">
              <w:rPr>
                <w:rFonts w:ascii="Times New Roman" w:eastAsia="Times New Roman" w:hAnsi="Times New Roman"/>
                <w:color w:val="000000" w:themeColor="text1"/>
              </w:rPr>
              <w:t>…………………………….</w:t>
            </w:r>
          </w:p>
        </w:tc>
        <w:tc>
          <w:tcPr>
            <w:tcW w:w="5886" w:type="dxa"/>
          </w:tcPr>
          <w:p w:rsidR="005B7933" w:rsidRPr="00F10101" w:rsidRDefault="005B7933" w:rsidP="005B7933">
            <w:pPr>
              <w:spacing w:after="0" w:line="240" w:lineRule="auto"/>
              <w:rPr>
                <w:rFonts w:ascii="Times New Roman" w:eastAsia="Times New Roman" w:hAnsi="Times New Roman"/>
                <w:strike/>
                <w:color w:val="000000" w:themeColor="text1"/>
              </w:rPr>
            </w:pPr>
          </w:p>
        </w:tc>
      </w:tr>
    </w:tbl>
    <w:p w:rsidR="00C32789" w:rsidRPr="00F10101" w:rsidRDefault="00C32789" w:rsidP="00C32789">
      <w:pPr>
        <w:spacing w:after="0" w:line="240" w:lineRule="auto"/>
        <w:rPr>
          <w:rFonts w:ascii="Times New Roman" w:hAnsi="Times New Roman" w:cs="Times New Roman"/>
          <w:strike/>
          <w:color w:val="000000" w:themeColor="text1"/>
          <w:sz w:val="16"/>
          <w:szCs w:val="16"/>
        </w:rPr>
      </w:pPr>
    </w:p>
    <w:p w:rsidR="00C32789" w:rsidRPr="00F10101" w:rsidRDefault="00C32789" w:rsidP="00C32789">
      <w:pPr>
        <w:spacing w:after="0" w:line="240" w:lineRule="auto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</w:p>
    <w:p w:rsidR="00CB0320" w:rsidRPr="00F10101" w:rsidRDefault="00CB0320" w:rsidP="00C32789">
      <w:pPr>
        <w:spacing w:after="0" w:line="240" w:lineRule="auto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</w:p>
    <w:p w:rsidR="00C32789" w:rsidRPr="00F10101" w:rsidRDefault="0046019C" w:rsidP="00C327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40"/>
          <w:sz w:val="24"/>
          <w:szCs w:val="24"/>
        </w:rPr>
      </w:pPr>
      <w:r w:rsidRPr="00F10101">
        <w:rPr>
          <w:rFonts w:ascii="Times New Roman" w:hAnsi="Times New Roman" w:cs="Times New Roman"/>
          <w:b/>
          <w:color w:val="000000" w:themeColor="text1"/>
          <w:spacing w:val="40"/>
          <w:sz w:val="24"/>
          <w:szCs w:val="24"/>
        </w:rPr>
        <w:t>WNIOSEK</w:t>
      </w:r>
      <w:r w:rsidR="00342FA0">
        <w:rPr>
          <w:rFonts w:ascii="Times New Roman" w:hAnsi="Times New Roman" w:cs="Times New Roman"/>
          <w:b/>
          <w:color w:val="000000" w:themeColor="text1"/>
          <w:spacing w:val="40"/>
          <w:sz w:val="24"/>
          <w:szCs w:val="24"/>
        </w:rPr>
        <w:t xml:space="preserve"> </w:t>
      </w:r>
      <w:r w:rsidR="00342FA0">
        <w:rPr>
          <w:rFonts w:ascii="Times New Roman" w:hAnsi="Times New Roman" w:cs="Times New Roman"/>
          <w:b/>
          <w:color w:val="000000" w:themeColor="text1"/>
          <w:spacing w:val="40"/>
          <w:sz w:val="24"/>
          <w:szCs w:val="24"/>
        </w:rPr>
        <w:br/>
        <w:t>o zwrot wadium</w:t>
      </w:r>
    </w:p>
    <w:p w:rsidR="0070048D" w:rsidRPr="00F10101" w:rsidRDefault="0070048D" w:rsidP="00C327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40"/>
          <w:sz w:val="24"/>
          <w:szCs w:val="24"/>
        </w:rPr>
      </w:pPr>
    </w:p>
    <w:p w:rsidR="006F0A3E" w:rsidRPr="00F10101" w:rsidRDefault="006F0A3E" w:rsidP="00841535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2D00" w:rsidRPr="00F10101" w:rsidRDefault="00F60AD1" w:rsidP="00F60AD1">
      <w:pPr>
        <w:pStyle w:val="Akapitzlist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0101">
        <w:rPr>
          <w:rFonts w:ascii="Times New Roman" w:hAnsi="Times New Roman"/>
          <w:color w:val="000000" w:themeColor="text1"/>
          <w:sz w:val="24"/>
          <w:szCs w:val="24"/>
        </w:rPr>
        <w:t>Wadium</w:t>
      </w:r>
      <w:r w:rsidR="00907D50"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 wpłacone na pozycje przetargowe w przetargu</w:t>
      </w:r>
      <w:r w:rsidR="00B12D00"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 publicznym</w:t>
      </w:r>
      <w:r w:rsidR="00907D50"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C6DF7">
        <w:rPr>
          <w:rFonts w:ascii="Times New Roman" w:hAnsi="Times New Roman"/>
          <w:color w:val="000000" w:themeColor="text1"/>
          <w:sz w:val="24"/>
          <w:szCs w:val="24"/>
        </w:rPr>
        <w:t xml:space="preserve">ustnym </w:t>
      </w:r>
      <w:r w:rsidR="00FC6DF7">
        <w:rPr>
          <w:rFonts w:ascii="Times New Roman" w:hAnsi="Times New Roman"/>
          <w:color w:val="000000" w:themeColor="text1"/>
          <w:sz w:val="24"/>
          <w:szCs w:val="24"/>
        </w:rPr>
        <w:br/>
      </w:r>
      <w:r w:rsidR="00B12D00"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nr </w:t>
      </w:r>
      <w:r w:rsidR="0014200F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9F753B">
        <w:rPr>
          <w:rFonts w:ascii="Times New Roman" w:hAnsi="Times New Roman"/>
          <w:color w:val="000000" w:themeColor="text1"/>
          <w:sz w:val="24"/>
          <w:szCs w:val="24"/>
        </w:rPr>
        <w:t>/OK-DG/2025</w:t>
      </w:r>
      <w:r w:rsidR="00B12D00"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 na sprzedaż rzeczy ruchomych niekoncesjonowanych, </w:t>
      </w:r>
      <w:r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organizowanym </w:t>
      </w:r>
      <w:bookmarkStart w:id="0" w:name="_GoBack"/>
      <w:bookmarkEnd w:id="0"/>
      <w:r w:rsidRPr="00F10101">
        <w:rPr>
          <w:rFonts w:ascii="Times New Roman" w:hAnsi="Times New Roman"/>
          <w:color w:val="000000" w:themeColor="text1"/>
          <w:sz w:val="24"/>
          <w:szCs w:val="24"/>
        </w:rPr>
        <w:t>przez Oddział Regionalny</w:t>
      </w:r>
      <w:r w:rsidR="00907D50"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 Agencji Mienia Wojskowego w </w:t>
      </w:r>
      <w:r w:rsidR="004A0085">
        <w:rPr>
          <w:rFonts w:ascii="Times New Roman" w:hAnsi="Times New Roman"/>
          <w:color w:val="000000" w:themeColor="text1"/>
          <w:sz w:val="24"/>
          <w:szCs w:val="24"/>
        </w:rPr>
        <w:t>Krakowie</w:t>
      </w:r>
      <w:r w:rsidR="00907D50"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 w dniu </w:t>
      </w:r>
      <w:r w:rsidR="0014200F">
        <w:rPr>
          <w:rFonts w:ascii="Times New Roman" w:hAnsi="Times New Roman"/>
          <w:color w:val="000000" w:themeColor="text1"/>
          <w:sz w:val="24"/>
          <w:szCs w:val="24"/>
        </w:rPr>
        <w:t>15</w:t>
      </w:r>
      <w:r w:rsidR="009F753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4A0085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14200F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4A0085"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="009F753B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907D50"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 r.</w:t>
      </w:r>
      <w:r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A0085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na które oferta nie została przyjęta (nie udzielono przybicia) </w:t>
      </w:r>
      <w:r w:rsidR="00907D50" w:rsidRPr="00F10101">
        <w:rPr>
          <w:rFonts w:ascii="Times New Roman" w:hAnsi="Times New Roman"/>
          <w:color w:val="000000" w:themeColor="text1"/>
          <w:sz w:val="24"/>
          <w:szCs w:val="24"/>
        </w:rPr>
        <w:t>proszę zwrócić na konto</w:t>
      </w:r>
      <w:r w:rsidR="00B12D00" w:rsidRPr="00F10101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B12D00" w:rsidRPr="00F10101" w:rsidRDefault="00B12D00" w:rsidP="00F10101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0101">
        <w:rPr>
          <w:rFonts w:ascii="Times New Roman" w:hAnsi="Times New Roman"/>
          <w:color w:val="000000" w:themeColor="text1"/>
          <w:sz w:val="24"/>
          <w:szCs w:val="24"/>
        </w:rPr>
        <w:t>Nr ………………………………………………………………………………………………</w:t>
      </w:r>
    </w:p>
    <w:p w:rsidR="00EB7BA2" w:rsidRPr="00F10101" w:rsidRDefault="00EB7BA2" w:rsidP="00EB7BA2">
      <w:pPr>
        <w:pStyle w:val="Akapitzlist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strike/>
          <w:color w:val="000000" w:themeColor="text1"/>
          <w:sz w:val="24"/>
          <w:szCs w:val="24"/>
        </w:rPr>
      </w:pPr>
      <w:r w:rsidRPr="00F10101">
        <w:rPr>
          <w:rFonts w:ascii="Times New Roman" w:hAnsi="Times New Roman"/>
          <w:b/>
          <w:i/>
          <w:color w:val="000000" w:themeColor="text1"/>
          <w:sz w:val="20"/>
          <w:szCs w:val="20"/>
        </w:rPr>
        <w:t xml:space="preserve">Obowiązek informacyjny Agencji Mienia Wojskowego w przypadku pozyskiwania danych osobowych </w:t>
      </w:r>
      <w:r w:rsidRPr="00F10101">
        <w:rPr>
          <w:rFonts w:ascii="Times New Roman" w:hAnsi="Times New Roman"/>
          <w:b/>
          <w:i/>
          <w:color w:val="000000" w:themeColor="text1"/>
          <w:sz w:val="20"/>
          <w:szCs w:val="20"/>
        </w:rPr>
        <w:br/>
        <w:t>w zakresie obrotu rzeczami ruchomymi niekoncesjonowanymi</w:t>
      </w:r>
    </w:p>
    <w:p w:rsidR="00EB7BA2" w:rsidRPr="00F10101" w:rsidRDefault="00EB7BA2" w:rsidP="00EB7BA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 w:cs="Times New Roman"/>
          <w:color w:val="000000" w:themeColor="text1"/>
          <w:sz w:val="20"/>
          <w:szCs w:val="20"/>
        </w:rPr>
        <w:t>Agencja Mienia Wojskowego informuje, że:</w:t>
      </w:r>
    </w:p>
    <w:p w:rsidR="00EB7BA2" w:rsidRPr="00F10101" w:rsidRDefault="00EB7BA2" w:rsidP="00EB7BA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Zgodnie z Rozporządzeniem Parlamentu Europejskiego i Rady (UE) 2016/679 z dnia 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br/>
        <w:t xml:space="preserve">27 kwietnia 2016 r. w sprawie ochrony osób fizycznych w związku z przetwarzaniem danych osobowych i w sprawie swobodnego przepływu takich danych oraz uchylenia dyrektywy 95/46/WE (ogólne rozporządzenie o ochronie danych) dalej RODO (Dz. Urz. UE L 2016 Nr 119) – Agencja Mienia Wojskowego (AMW) z siedzibą w Warszawie (00-911), ul. Nowowiejska 26A, </w:t>
      </w:r>
      <w:hyperlink r:id="rId7" w:history="1">
        <w:r w:rsidRPr="00F10101">
          <w:rPr>
            <w:rStyle w:val="Hipercze"/>
            <w:rFonts w:ascii="Times New Roman" w:hAnsi="Times New Roman"/>
            <w:color w:val="000000" w:themeColor="text1"/>
            <w:sz w:val="20"/>
            <w:szCs w:val="20"/>
          </w:rPr>
          <w:t>www.amw.com.pl</w:t>
        </w:r>
      </w:hyperlink>
      <w:r w:rsidRPr="00F10101">
        <w:rPr>
          <w:rFonts w:ascii="Times New Roman" w:hAnsi="Times New Roman"/>
          <w:color w:val="000000" w:themeColor="text1"/>
          <w:sz w:val="20"/>
          <w:szCs w:val="20"/>
        </w:rPr>
        <w:t>, jest administratorem powierzonych przez Panią/Pana danych osobowych</w:t>
      </w:r>
      <w:r w:rsidRPr="00F10101">
        <w:rPr>
          <w:rStyle w:val="Hipercze"/>
          <w:rFonts w:ascii="Times New Roman" w:hAnsi="Times New Roman"/>
          <w:color w:val="000000" w:themeColor="text1"/>
          <w:sz w:val="20"/>
          <w:szCs w:val="20"/>
          <w:u w:val="none"/>
        </w:rPr>
        <w:t>.</w:t>
      </w:r>
    </w:p>
    <w:p w:rsidR="00EB7BA2" w:rsidRPr="00F10101" w:rsidRDefault="00EB7BA2" w:rsidP="00EB7BA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Dane kontaktowe inspektora ochrony danych: </w:t>
      </w:r>
      <w:hyperlink r:id="rId8" w:history="1">
        <w:r w:rsidRPr="00F10101">
          <w:rPr>
            <w:rStyle w:val="Hipercze"/>
            <w:rFonts w:ascii="Times New Roman" w:hAnsi="Times New Roman"/>
            <w:color w:val="000000" w:themeColor="text1"/>
            <w:sz w:val="20"/>
            <w:szCs w:val="20"/>
          </w:rPr>
          <w:t>iod@amw.com.pl</w:t>
        </w:r>
      </w:hyperlink>
      <w:r w:rsidRPr="00F10101">
        <w:rPr>
          <w:rFonts w:ascii="Times New Roman" w:hAnsi="Times New Roman"/>
          <w:color w:val="000000" w:themeColor="text1"/>
          <w:sz w:val="20"/>
          <w:szCs w:val="20"/>
        </w:rPr>
        <w:t>, adres do korespondencji: Agencja Mienia Wojskowego, ul. Nowowiejska 26A, 00-911 Warszawa, z dopiskiem „Inspektor Ochrony Danych”.</w:t>
      </w:r>
    </w:p>
    <w:p w:rsidR="00EB7BA2" w:rsidRPr="00F10101" w:rsidRDefault="00EB7BA2" w:rsidP="00EB7BA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/>
          <w:color w:val="000000" w:themeColor="text1"/>
          <w:sz w:val="20"/>
          <w:szCs w:val="20"/>
        </w:rPr>
        <w:t>Przetwarzanie Pani/Pana danych osobowych następuje na podstawie art. 6 ust. 1 lit. b RODO.</w:t>
      </w:r>
    </w:p>
    <w:p w:rsidR="00EB7BA2" w:rsidRPr="00F10101" w:rsidRDefault="00EB7BA2" w:rsidP="00EB7BA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/>
          <w:color w:val="000000" w:themeColor="text1"/>
          <w:sz w:val="20"/>
          <w:szCs w:val="20"/>
        </w:rPr>
        <w:t>Dane osobowe będą przetwarzane na potrzeby dokonania oględzin mienia lub realizacji przez AMW procesu obrotu rzeczami ruchomymi niekoncesjonowanymi przez okres zgodny z wymaganiami archiwizacji określonymi w przepisach prawa.</w:t>
      </w:r>
    </w:p>
    <w:p w:rsidR="00EB7BA2" w:rsidRPr="00F10101" w:rsidRDefault="00EB7BA2" w:rsidP="00EB7BA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/>
          <w:color w:val="000000" w:themeColor="text1"/>
          <w:sz w:val="20"/>
          <w:szCs w:val="20"/>
        </w:rPr>
        <w:t>Podanie danych jest dobrowolne, jednak niezbędne do dokonywania zakupu w AMW rzeczy ruchomych niekoncesjonowanych. Niepodanie danych uniemożliwi zakup rzeczy ruchomych niekoncesjonowanych.</w:t>
      </w:r>
    </w:p>
    <w:p w:rsidR="00EB7BA2" w:rsidRPr="00F10101" w:rsidRDefault="00EB7BA2" w:rsidP="00EB7BA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Posiada Pani/Pan prawo żądania dostępu do danych osobowych w Oddziale Regionalnym Agencji Mienia Wojskowego w </w:t>
      </w:r>
      <w:r w:rsidR="004A0085">
        <w:rPr>
          <w:rFonts w:ascii="Times New Roman" w:hAnsi="Times New Roman"/>
          <w:color w:val="000000" w:themeColor="text1"/>
          <w:sz w:val="20"/>
          <w:szCs w:val="20"/>
        </w:rPr>
        <w:t>Krakowie,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 ul.</w:t>
      </w:r>
      <w:r w:rsidR="004A0085">
        <w:rPr>
          <w:rFonts w:ascii="Times New Roman" w:hAnsi="Times New Roman"/>
          <w:color w:val="000000" w:themeColor="text1"/>
          <w:sz w:val="20"/>
          <w:szCs w:val="20"/>
        </w:rPr>
        <w:t xml:space="preserve"> Montelupich 3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., </w:t>
      </w:r>
      <w:r w:rsidR="004A0085">
        <w:rPr>
          <w:rFonts w:ascii="Times New Roman" w:hAnsi="Times New Roman"/>
          <w:color w:val="000000" w:themeColor="text1"/>
          <w:sz w:val="20"/>
          <w:szCs w:val="20"/>
        </w:rPr>
        <w:t>31-155 Kraków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t>,</w:t>
      </w:r>
      <w:r w:rsidRPr="00F10101">
        <w:rPr>
          <w:rStyle w:val="Hipercze"/>
          <w:rFonts w:ascii="Times New Roman" w:hAnsi="Times New Roman"/>
          <w:color w:val="000000" w:themeColor="text1"/>
          <w:sz w:val="20"/>
          <w:szCs w:val="20"/>
          <w:u w:val="none"/>
        </w:rPr>
        <w:t xml:space="preserve"> 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ich sprostowania, usunięcia lub ograniczenia przetwarzania oraz prawo do wniesienia sprzeciwu wobec przetwarzania, 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br/>
        <w:t xml:space="preserve">a także prawo do przenoszenia danych chyba, że ograniczenia w tym względzie wynikają wprost 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br/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lastRenderedPageBreak/>
        <w:t>z przepisów prawa. Ponadto, przysługuje Pani/Panu prawo do wniesienia skargi do Prezesa Urzędu Ochrony Danych Osobowych.</w:t>
      </w:r>
    </w:p>
    <w:p w:rsidR="00EB7BA2" w:rsidRPr="00F10101" w:rsidRDefault="00EB7BA2" w:rsidP="00EB7BA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/>
          <w:color w:val="000000" w:themeColor="text1"/>
          <w:sz w:val="20"/>
          <w:szCs w:val="20"/>
        </w:rPr>
        <w:t>Pani/Pana dane osobowe nie będą przetwarzane w sposób</w:t>
      </w:r>
      <w:r w:rsidRPr="00F10101">
        <w:rPr>
          <w:rFonts w:ascii="Times New Roman" w:hAnsi="Times New Roman"/>
          <w:b/>
          <w:color w:val="000000" w:themeColor="text1"/>
          <w:sz w:val="20"/>
          <w:szCs w:val="20"/>
        </w:rPr>
        <w:t xml:space="preserve"> 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t>zautomatyzowany i nie będą poddawane profilowaniu.</w:t>
      </w:r>
    </w:p>
    <w:p w:rsidR="00EB7BA2" w:rsidRPr="00F10101" w:rsidRDefault="00EB7BA2" w:rsidP="00EB7BA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Administrator zawiadamia, że dane osobowe nie będą przekazywane innym odbiorcom jak również </w:t>
      </w:r>
      <w:r w:rsidR="009A27A6">
        <w:rPr>
          <w:rFonts w:ascii="Times New Roman" w:hAnsi="Times New Roman"/>
          <w:color w:val="000000" w:themeColor="text1"/>
          <w:sz w:val="20"/>
          <w:szCs w:val="20"/>
        </w:rPr>
        <w:br/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do państwa trzeciego ani do organizacji międzynarodowej, jedynie przekazywane będą w niezbędnym zakresie jednostkom organizacyjnym MON i MSWiA, w związku z oględzinami i odbiorem rzeczy ruchomych niekoncesjonowanych oraz innym organom władzy publicznej, o ile wynika </w:t>
      </w:r>
      <w:r w:rsidR="009A27A6">
        <w:rPr>
          <w:rFonts w:ascii="Times New Roman" w:hAnsi="Times New Roman"/>
          <w:color w:val="000000" w:themeColor="text1"/>
          <w:sz w:val="20"/>
          <w:szCs w:val="20"/>
        </w:rPr>
        <w:br/>
        <w:t xml:space="preserve">to </w:t>
      </w:r>
      <w:r w:rsidRPr="00F10101">
        <w:rPr>
          <w:rFonts w:ascii="Times New Roman" w:hAnsi="Times New Roman"/>
          <w:color w:val="000000" w:themeColor="text1"/>
          <w:sz w:val="20"/>
          <w:szCs w:val="20"/>
        </w:rPr>
        <w:t xml:space="preserve">z obowiązującego prawa. </w:t>
      </w:r>
    </w:p>
    <w:p w:rsidR="00EB7BA2" w:rsidRPr="00F10101" w:rsidRDefault="00EB7BA2" w:rsidP="00EB7BA2">
      <w:pPr>
        <w:rPr>
          <w:b/>
          <w:bCs/>
          <w:color w:val="000000" w:themeColor="text1"/>
        </w:rPr>
      </w:pPr>
    </w:p>
    <w:p w:rsidR="00BD552C" w:rsidRPr="00F10101" w:rsidRDefault="00EB7BA2" w:rsidP="00EB7BA2">
      <w:pPr>
        <w:pStyle w:val="Akapitzlist"/>
        <w:numPr>
          <w:ilvl w:val="0"/>
          <w:numId w:val="1"/>
        </w:numPr>
        <w:spacing w:after="0" w:line="360" w:lineRule="auto"/>
        <w:ind w:left="0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0101">
        <w:rPr>
          <w:rFonts w:ascii="Times New Roman" w:hAnsi="Times New Roman"/>
          <w:color w:val="000000" w:themeColor="text1"/>
          <w:sz w:val="24"/>
          <w:szCs w:val="24"/>
        </w:rPr>
        <w:t>Oświadczam, że zapoznałam/zapoznałem się z powyższą informacją zgodną z art. 13 RODO.</w:t>
      </w:r>
    </w:p>
    <w:p w:rsidR="00842B39" w:rsidRPr="00F10101" w:rsidRDefault="00842B39" w:rsidP="00842B3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EB7BA2" w:rsidRPr="00F10101" w:rsidRDefault="00EB7BA2" w:rsidP="00842B3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EB7BA2" w:rsidRPr="00F10101" w:rsidRDefault="00EB7BA2" w:rsidP="00842B3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842B39" w:rsidRPr="00F10101" w:rsidRDefault="00842B39" w:rsidP="00842B3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5B7933" w:rsidRPr="00F10101" w:rsidRDefault="00BD552C" w:rsidP="00BD552C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10101">
        <w:rPr>
          <w:rFonts w:ascii="Times New Roman" w:hAnsi="Times New Roman"/>
          <w:color w:val="000000" w:themeColor="text1"/>
          <w:sz w:val="24"/>
          <w:szCs w:val="24"/>
        </w:rPr>
        <w:t xml:space="preserve">………………………, dnia …………….             </w:t>
      </w:r>
      <w:r w:rsidR="005B7933" w:rsidRPr="00F10101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……………………………………………...</w:t>
      </w:r>
    </w:p>
    <w:p w:rsidR="00F97282" w:rsidRPr="00F10101" w:rsidRDefault="005B7933" w:rsidP="0070048D">
      <w:pPr>
        <w:pStyle w:val="Akapitzlist"/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 w:rsidRPr="00F10101">
        <w:rPr>
          <w:rFonts w:ascii="Times New Roman" w:hAnsi="Times New Roman"/>
          <w:color w:val="000000" w:themeColor="text1"/>
          <w:sz w:val="18"/>
          <w:szCs w:val="18"/>
        </w:rPr>
        <w:t>pieczęć firmowa, własnoręczny czytelny podpis osoby uprawnionej do reprezentowania podmiotu</w:t>
      </w:r>
    </w:p>
    <w:p w:rsidR="0070048D" w:rsidRPr="00F10101" w:rsidRDefault="0070048D" w:rsidP="0070048D">
      <w:pPr>
        <w:pStyle w:val="Akapitzlist"/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:rsidR="0070048D" w:rsidRPr="00F10101" w:rsidRDefault="0070048D" w:rsidP="0070048D">
      <w:pPr>
        <w:pStyle w:val="Akapitzlist"/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:rsidR="0070048D" w:rsidRPr="00F10101" w:rsidRDefault="0070048D" w:rsidP="0070048D">
      <w:pPr>
        <w:pStyle w:val="Akapitzlist"/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:rsidR="0070048D" w:rsidRPr="00F10101" w:rsidRDefault="0070048D" w:rsidP="0070048D">
      <w:pPr>
        <w:pStyle w:val="Akapitzlist"/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:rsidR="00F97282" w:rsidRPr="00F10101" w:rsidRDefault="00F97282" w:rsidP="005B79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5FF0" w:rsidRPr="00F10101" w:rsidRDefault="00345FF0" w:rsidP="005B79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5FF0" w:rsidRPr="00F10101" w:rsidRDefault="00345FF0" w:rsidP="005B79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5FF0" w:rsidRPr="00F10101" w:rsidRDefault="00345FF0" w:rsidP="005B79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5FF0" w:rsidRPr="00F10101" w:rsidRDefault="00345FF0" w:rsidP="005B79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5FF0" w:rsidRPr="00F10101" w:rsidRDefault="00345FF0" w:rsidP="00345FF0">
      <w:pPr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</w:rPr>
      </w:pPr>
    </w:p>
    <w:p w:rsidR="00345FF0" w:rsidRPr="00F10101" w:rsidRDefault="00345FF0" w:rsidP="00345FF0">
      <w:pPr>
        <w:spacing w:after="120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345FF0" w:rsidRPr="00F10101" w:rsidRDefault="00345FF0" w:rsidP="005B79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5FF0" w:rsidRPr="00F10101" w:rsidRDefault="00345FF0" w:rsidP="005B79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5FF0" w:rsidRPr="00F10101" w:rsidRDefault="00345FF0" w:rsidP="005B79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5FF0" w:rsidRPr="00F10101" w:rsidRDefault="00345FF0" w:rsidP="005B7933">
      <w:pPr>
        <w:spacing w:after="0" w:line="240" w:lineRule="auto"/>
        <w:jc w:val="right"/>
        <w:rPr>
          <w:rFonts w:ascii="Times New Roman" w:hAnsi="Times New Roman" w:cs="Times New Roman"/>
          <w:strike/>
          <w:color w:val="000000" w:themeColor="text1"/>
          <w:sz w:val="16"/>
          <w:szCs w:val="16"/>
        </w:rPr>
      </w:pPr>
    </w:p>
    <w:sectPr w:rsidR="00345FF0" w:rsidRPr="00F10101" w:rsidSect="00047CF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A7C" w:rsidRDefault="005C2A7C" w:rsidP="00841535">
      <w:pPr>
        <w:spacing w:after="0" w:line="240" w:lineRule="auto"/>
      </w:pPr>
      <w:r>
        <w:separator/>
      </w:r>
    </w:p>
  </w:endnote>
  <w:endnote w:type="continuationSeparator" w:id="0">
    <w:p w:rsidR="005C2A7C" w:rsidRDefault="005C2A7C" w:rsidP="00841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1302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BD552C" w:rsidRDefault="00BD552C">
            <w:pPr>
              <w:pStyle w:val="Stopka"/>
              <w:jc w:val="right"/>
            </w:pPr>
            <w:r w:rsidRPr="00BD552C">
              <w:t xml:space="preserve">Strona </w:t>
            </w:r>
            <w:r w:rsidR="00A10541">
              <w:fldChar w:fldCharType="begin"/>
            </w:r>
            <w:r w:rsidR="00A10541">
              <w:instrText>PAGE</w:instrText>
            </w:r>
            <w:r w:rsidR="00A10541">
              <w:fldChar w:fldCharType="separate"/>
            </w:r>
            <w:r w:rsidR="0014200F">
              <w:rPr>
                <w:noProof/>
              </w:rPr>
              <w:t>1</w:t>
            </w:r>
            <w:r w:rsidR="00A10541">
              <w:rPr>
                <w:noProof/>
              </w:rPr>
              <w:fldChar w:fldCharType="end"/>
            </w:r>
            <w:r w:rsidRPr="00BD552C">
              <w:t xml:space="preserve"> z </w:t>
            </w:r>
            <w:r w:rsidR="00A10541">
              <w:fldChar w:fldCharType="begin"/>
            </w:r>
            <w:r w:rsidR="00A10541">
              <w:instrText>NUMPAGES</w:instrText>
            </w:r>
            <w:r w:rsidR="00A10541">
              <w:fldChar w:fldCharType="separate"/>
            </w:r>
            <w:r w:rsidR="0014200F">
              <w:rPr>
                <w:noProof/>
              </w:rPr>
              <w:t>2</w:t>
            </w:r>
            <w:r w:rsidR="00A10541">
              <w:rPr>
                <w:noProof/>
              </w:rPr>
              <w:fldChar w:fldCharType="end"/>
            </w:r>
          </w:p>
        </w:sdtContent>
      </w:sdt>
    </w:sdtContent>
  </w:sdt>
  <w:p w:rsidR="00BD552C" w:rsidRDefault="00BD55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A7C" w:rsidRDefault="005C2A7C" w:rsidP="00841535">
      <w:pPr>
        <w:spacing w:after="0" w:line="240" w:lineRule="auto"/>
      </w:pPr>
      <w:r>
        <w:separator/>
      </w:r>
    </w:p>
  </w:footnote>
  <w:footnote w:type="continuationSeparator" w:id="0">
    <w:p w:rsidR="005C2A7C" w:rsidRDefault="005C2A7C" w:rsidP="00841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48D" w:rsidRPr="00A02EFA" w:rsidRDefault="0070048D" w:rsidP="00841535">
    <w:pPr>
      <w:spacing w:after="0" w:line="240" w:lineRule="auto"/>
      <w:ind w:left="6237"/>
      <w:rPr>
        <w:rFonts w:ascii="Times New Roman" w:hAnsi="Times New Roman"/>
        <w:b/>
      </w:rPr>
    </w:pPr>
    <w:r>
      <w:tab/>
    </w:r>
    <w:r w:rsidRPr="00A02EFA">
      <w:rPr>
        <w:rFonts w:ascii="Times New Roman" w:hAnsi="Times New Roman"/>
        <w:b/>
      </w:rPr>
      <w:t xml:space="preserve">Załącznik nr </w:t>
    </w:r>
    <w:r w:rsidR="00EE6ED2">
      <w:rPr>
        <w:rFonts w:ascii="Times New Roman" w:hAnsi="Times New Roman"/>
        <w:b/>
      </w:rPr>
      <w:t>2</w:t>
    </w:r>
    <w:r w:rsidR="00D1174D">
      <w:rPr>
        <w:rFonts w:ascii="Times New Roman" w:hAnsi="Times New Roman"/>
        <w:b/>
      </w:rPr>
      <w:t>5</w:t>
    </w:r>
  </w:p>
  <w:p w:rsidR="0070048D" w:rsidRPr="00A02EFA" w:rsidRDefault="0070048D" w:rsidP="00841535">
    <w:pPr>
      <w:pStyle w:val="Nagwek"/>
      <w:tabs>
        <w:tab w:val="clear" w:pos="9072"/>
        <w:tab w:val="right" w:pos="9356"/>
      </w:tabs>
      <w:ind w:left="6379"/>
      <w:rPr>
        <w:rFonts w:ascii="Times New Roman" w:hAnsi="Times New Roman"/>
        <w:szCs w:val="18"/>
      </w:rPr>
    </w:pPr>
    <w:r w:rsidRPr="00A02EFA">
      <w:rPr>
        <w:rFonts w:ascii="Times New Roman" w:hAnsi="Times New Roman"/>
        <w:sz w:val="18"/>
        <w:szCs w:val="18"/>
      </w:rPr>
      <w:t xml:space="preserve">do </w:t>
    </w:r>
    <w:r>
      <w:rPr>
        <w:rFonts w:ascii="Times New Roman" w:hAnsi="Times New Roman"/>
        <w:sz w:val="18"/>
        <w:szCs w:val="18"/>
      </w:rPr>
      <w:t>„</w:t>
    </w:r>
    <w:r w:rsidRPr="00A02EFA">
      <w:rPr>
        <w:rFonts w:ascii="Times New Roman" w:hAnsi="Times New Roman"/>
        <w:sz w:val="18"/>
        <w:szCs w:val="18"/>
      </w:rPr>
      <w:t xml:space="preserve">Regulaminu przetargu publicznego na sprzedaż </w:t>
    </w:r>
    <w:r>
      <w:rPr>
        <w:rFonts w:ascii="Times New Roman" w:hAnsi="Times New Roman"/>
        <w:sz w:val="18"/>
        <w:szCs w:val="18"/>
      </w:rPr>
      <w:t>r</w:t>
    </w:r>
    <w:r w:rsidRPr="00A02EFA">
      <w:rPr>
        <w:rFonts w:ascii="Times New Roman" w:hAnsi="Times New Roman"/>
        <w:sz w:val="18"/>
        <w:szCs w:val="18"/>
      </w:rPr>
      <w:t xml:space="preserve">zeczy ruchomych </w:t>
    </w:r>
    <w:r>
      <w:rPr>
        <w:rFonts w:ascii="Times New Roman" w:hAnsi="Times New Roman"/>
        <w:sz w:val="18"/>
        <w:szCs w:val="18"/>
      </w:rPr>
      <w:t>n</w:t>
    </w:r>
    <w:r w:rsidRPr="00A02EFA">
      <w:rPr>
        <w:rFonts w:ascii="Times New Roman" w:hAnsi="Times New Roman"/>
        <w:sz w:val="18"/>
        <w:szCs w:val="18"/>
      </w:rPr>
      <w:t>iekoncesjonowanych</w:t>
    </w:r>
    <w:r>
      <w:rPr>
        <w:rFonts w:ascii="Times New Roman" w:hAnsi="Times New Roman"/>
        <w:sz w:val="18"/>
        <w:szCs w:val="18"/>
      </w:rPr>
      <w:t>”</w:t>
    </w:r>
  </w:p>
  <w:p w:rsidR="0070048D" w:rsidRDefault="0070048D" w:rsidP="00841535">
    <w:pPr>
      <w:pStyle w:val="Nagwek"/>
      <w:tabs>
        <w:tab w:val="clear" w:pos="4536"/>
        <w:tab w:val="clear" w:pos="9072"/>
        <w:tab w:val="left" w:pos="521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1042C"/>
    <w:multiLevelType w:val="hybridMultilevel"/>
    <w:tmpl w:val="96388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56FCC"/>
    <w:multiLevelType w:val="hybridMultilevel"/>
    <w:tmpl w:val="B3DA3AFC"/>
    <w:lvl w:ilvl="0" w:tplc="68F637DA">
      <w:start w:val="1"/>
      <w:numFmt w:val="decimal"/>
      <w:lvlText w:val="%1."/>
      <w:lvlJc w:val="left"/>
      <w:pPr>
        <w:tabs>
          <w:tab w:val="num" w:pos="831"/>
        </w:tabs>
        <w:ind w:left="831" w:hanging="405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0447E9"/>
    <w:multiLevelType w:val="hybridMultilevel"/>
    <w:tmpl w:val="F0605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909F6"/>
    <w:multiLevelType w:val="hybridMultilevel"/>
    <w:tmpl w:val="367C9DC4"/>
    <w:lvl w:ilvl="0" w:tplc="DCFA158C">
      <w:start w:val="1"/>
      <w:numFmt w:val="decimal"/>
      <w:lvlText w:val="%1."/>
      <w:lvlJc w:val="left"/>
      <w:pPr>
        <w:ind w:left="360" w:hanging="360"/>
      </w:pPr>
      <w:rPr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789"/>
    <w:rsid w:val="000450A1"/>
    <w:rsid w:val="00047CF2"/>
    <w:rsid w:val="00053BFD"/>
    <w:rsid w:val="000922AF"/>
    <w:rsid w:val="00107EBD"/>
    <w:rsid w:val="0014200F"/>
    <w:rsid w:val="0016628A"/>
    <w:rsid w:val="001926CB"/>
    <w:rsid w:val="001E39FC"/>
    <w:rsid w:val="00273412"/>
    <w:rsid w:val="00342FA0"/>
    <w:rsid w:val="00345FF0"/>
    <w:rsid w:val="00397B8E"/>
    <w:rsid w:val="003F24C1"/>
    <w:rsid w:val="00434662"/>
    <w:rsid w:val="0046019C"/>
    <w:rsid w:val="004A0085"/>
    <w:rsid w:val="005B7933"/>
    <w:rsid w:val="005C2A7C"/>
    <w:rsid w:val="00616B5C"/>
    <w:rsid w:val="00647CAC"/>
    <w:rsid w:val="006E6E4C"/>
    <w:rsid w:val="006F0A3E"/>
    <w:rsid w:val="0070048D"/>
    <w:rsid w:val="00711FDE"/>
    <w:rsid w:val="0079564F"/>
    <w:rsid w:val="007B64AD"/>
    <w:rsid w:val="008263EF"/>
    <w:rsid w:val="00841535"/>
    <w:rsid w:val="00842B39"/>
    <w:rsid w:val="00861AA7"/>
    <w:rsid w:val="00886FF5"/>
    <w:rsid w:val="00907D50"/>
    <w:rsid w:val="0091714F"/>
    <w:rsid w:val="00923B6A"/>
    <w:rsid w:val="009A0DD5"/>
    <w:rsid w:val="009A27A6"/>
    <w:rsid w:val="009D17BB"/>
    <w:rsid w:val="009D4718"/>
    <w:rsid w:val="009E08EB"/>
    <w:rsid w:val="009F753B"/>
    <w:rsid w:val="00A10541"/>
    <w:rsid w:val="00A17362"/>
    <w:rsid w:val="00AE30A3"/>
    <w:rsid w:val="00B12D00"/>
    <w:rsid w:val="00B211CD"/>
    <w:rsid w:val="00B218D9"/>
    <w:rsid w:val="00B4007D"/>
    <w:rsid w:val="00BD552C"/>
    <w:rsid w:val="00BF7446"/>
    <w:rsid w:val="00C32789"/>
    <w:rsid w:val="00C423F0"/>
    <w:rsid w:val="00C71552"/>
    <w:rsid w:val="00C800CB"/>
    <w:rsid w:val="00CB0320"/>
    <w:rsid w:val="00D1174D"/>
    <w:rsid w:val="00D743B3"/>
    <w:rsid w:val="00E44AAE"/>
    <w:rsid w:val="00EB7BA2"/>
    <w:rsid w:val="00EE6ED2"/>
    <w:rsid w:val="00F044ED"/>
    <w:rsid w:val="00F10101"/>
    <w:rsid w:val="00F457EF"/>
    <w:rsid w:val="00F60AD1"/>
    <w:rsid w:val="00F85D25"/>
    <w:rsid w:val="00F96137"/>
    <w:rsid w:val="00F97282"/>
    <w:rsid w:val="00FA1467"/>
    <w:rsid w:val="00FC6DF7"/>
    <w:rsid w:val="00FD2CB9"/>
    <w:rsid w:val="00FF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5FA3B"/>
  <w15:docId w15:val="{A2198453-164B-48BE-9DDD-4CBA1D23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8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793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41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535"/>
  </w:style>
  <w:style w:type="paragraph" w:styleId="Stopka">
    <w:name w:val="footer"/>
    <w:basedOn w:val="Normalny"/>
    <w:link w:val="StopkaZnak"/>
    <w:uiPriority w:val="99"/>
    <w:unhideWhenUsed/>
    <w:rsid w:val="00841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535"/>
  </w:style>
  <w:style w:type="paragraph" w:customStyle="1" w:styleId="punkt">
    <w:name w:val="punkt"/>
    <w:basedOn w:val="Normalny"/>
    <w:rsid w:val="00C800CB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character" w:styleId="Hipercze">
    <w:name w:val="Hyperlink"/>
    <w:uiPriority w:val="99"/>
    <w:unhideWhenUsed/>
    <w:rsid w:val="00345FF0"/>
    <w:rPr>
      <w:color w:val="0000FF"/>
      <w:u w:val="single"/>
    </w:rPr>
  </w:style>
  <w:style w:type="paragraph" w:customStyle="1" w:styleId="Default">
    <w:name w:val="Default"/>
    <w:basedOn w:val="Normalny"/>
    <w:rsid w:val="00345FF0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5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mw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w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Berchard</dc:creator>
  <cp:lastModifiedBy>Janik Urszula</cp:lastModifiedBy>
  <cp:revision>15</cp:revision>
  <cp:lastPrinted>2018-08-08T07:38:00Z</cp:lastPrinted>
  <dcterms:created xsi:type="dcterms:W3CDTF">2020-01-28T07:50:00Z</dcterms:created>
  <dcterms:modified xsi:type="dcterms:W3CDTF">2025-04-25T06:58:00Z</dcterms:modified>
</cp:coreProperties>
</file>