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AB" w:rsidRPr="00290364" w:rsidRDefault="006A1DAB" w:rsidP="006A1DA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90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ZAPROSZENIE  DO  SKŁADANIA  OFERT</w:t>
      </w:r>
    </w:p>
    <w:p w:rsidR="006A1DAB" w:rsidRPr="00290364" w:rsidRDefault="006A1DAB" w:rsidP="006A1DA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90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SPRZEDAŻY  MIESZKAŃ NA TERENIE MIASTA KRAKOWA</w:t>
      </w:r>
    </w:p>
    <w:p w:rsidR="00642B53" w:rsidRPr="00290364" w:rsidRDefault="00642B53" w:rsidP="00391F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Agencja Mienia Wojskoweg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 xml:space="preserve">o Oddział Regionalny w 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>Krakowie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>siedzibą przy</w:t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ul. </w:t>
      </w:r>
      <w:r w:rsidR="00632002">
        <w:rPr>
          <w:rFonts w:ascii="Times New Roman" w:eastAsia="Times New Roman" w:hAnsi="Times New Roman" w:cs="Times New Roman"/>
          <w:b/>
          <w:bCs/>
          <w:lang w:eastAsia="pl-PL"/>
        </w:rPr>
        <w:t>Montelupich 3, 31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-155 Kraków, zamierza kupić w Krakowie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2017 r.,</w:t>
      </w:r>
      <w:r w:rsidR="00391FA3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na rynku pierwotnym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mieszkania </w:t>
      </w:r>
      <w:r w:rsidR="00751F25" w:rsidRPr="00290364">
        <w:rPr>
          <w:rFonts w:ascii="Times New Roman" w:eastAsia="Times New Roman" w:hAnsi="Times New Roman" w:cs="Times New Roman"/>
          <w:b/>
          <w:bCs/>
          <w:lang w:eastAsia="pl-PL"/>
        </w:rPr>
        <w:t>trzy i cztero</w:t>
      </w:r>
      <w:r w:rsidR="00940707" w:rsidRPr="00290364">
        <w:rPr>
          <w:rFonts w:ascii="Times New Roman" w:eastAsia="Times New Roman" w:hAnsi="Times New Roman" w:cs="Times New Roman"/>
          <w:b/>
          <w:bCs/>
          <w:lang w:eastAsia="pl-PL"/>
        </w:rPr>
        <w:t>pokojowe w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stanie </w:t>
      </w:r>
      <w:r w:rsidR="00751F25" w:rsidRPr="00290364">
        <w:rPr>
          <w:rFonts w:ascii="Times New Roman" w:eastAsia="Times New Roman" w:hAnsi="Times New Roman" w:cs="Times New Roman"/>
          <w:b/>
          <w:bCs/>
          <w:lang w:eastAsia="pl-PL"/>
        </w:rPr>
        <w:t>wykończenia „pod klucz”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lub</w:t>
      </w:r>
      <w:r w:rsidR="00751F25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 w stanie deweloperskim</w:t>
      </w:r>
      <w:r w:rsidR="006A1DAB" w:rsidRPr="0029036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7382E" w:rsidRPr="00290364" w:rsidRDefault="008B71A8" w:rsidP="00E02C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="00642B53" w:rsidRPr="00290364">
        <w:rPr>
          <w:rFonts w:ascii="Times New Roman" w:eastAsia="Times New Roman" w:hAnsi="Times New Roman" w:cs="Times New Roman"/>
          <w:b/>
          <w:bCs/>
          <w:lang w:eastAsia="pl-PL"/>
        </w:rPr>
        <w:t>Termin reali</w:t>
      </w:r>
      <w:r w:rsidR="0020212E" w:rsidRPr="00290364">
        <w:rPr>
          <w:rFonts w:ascii="Times New Roman" w:eastAsia="Times New Roman" w:hAnsi="Times New Roman" w:cs="Times New Roman"/>
          <w:b/>
          <w:bCs/>
          <w:lang w:eastAsia="pl-PL"/>
        </w:rPr>
        <w:t xml:space="preserve">zacji zakupu: </w:t>
      </w:r>
      <w:r w:rsidR="006C45D6" w:rsidRPr="00290364">
        <w:rPr>
          <w:rFonts w:ascii="Times New Roman" w:eastAsia="Times New Roman" w:hAnsi="Times New Roman" w:cs="Times New Roman"/>
          <w:bCs/>
          <w:lang w:eastAsia="pl-PL"/>
        </w:rPr>
        <w:t>nie później niż do 28 grudnia 2017 roku</w:t>
      </w:r>
    </w:p>
    <w:p w:rsidR="0059754E" w:rsidRPr="00290364" w:rsidRDefault="00E02C44" w:rsidP="0009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P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rzy wyb</w:t>
      </w:r>
      <w:r w:rsidRPr="00290364">
        <w:rPr>
          <w:rFonts w:ascii="Times New Roman" w:eastAsia="Times New Roman" w:hAnsi="Times New Roman" w:cs="Times New Roman"/>
          <w:lang w:eastAsia="pl-PL"/>
        </w:rPr>
        <w:t>orze oferty uwzględniane będą następujące kryteria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cena brutto</w:t>
      </w:r>
      <w:r w:rsidRPr="00290364">
        <w:rPr>
          <w:rFonts w:ascii="Times New Roman" w:eastAsia="Times New Roman" w:hAnsi="Times New Roman" w:cs="Times New Roman"/>
          <w:lang w:eastAsia="pl-PL"/>
        </w:rPr>
        <w:t>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struktura l</w:t>
      </w:r>
      <w:r w:rsidR="00333E26" w:rsidRPr="00290364">
        <w:rPr>
          <w:rFonts w:ascii="Times New Roman" w:eastAsia="Times New Roman" w:hAnsi="Times New Roman" w:cs="Times New Roman"/>
          <w:lang w:eastAsia="pl-PL"/>
        </w:rPr>
        <w:t>okali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lokalizacja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 nieruchomości,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707" w:rsidRPr="00290364">
        <w:rPr>
          <w:rFonts w:ascii="Times New Roman" w:eastAsia="Times New Roman" w:hAnsi="Times New Roman" w:cs="Times New Roman"/>
          <w:lang w:eastAsia="pl-PL"/>
        </w:rPr>
        <w:t>stan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 wykończenia</w:t>
      </w:r>
      <w:r w:rsidR="00940707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6E9" w:rsidRPr="00290364">
        <w:rPr>
          <w:rFonts w:ascii="Times New Roman" w:eastAsia="Times New Roman" w:hAnsi="Times New Roman" w:cs="Times New Roman"/>
          <w:lang w:eastAsia="pl-PL"/>
        </w:rPr>
        <w:t xml:space="preserve"> („pod klucz”/ deweloperski</w:t>
      </w:r>
      <w:r w:rsidR="00940707" w:rsidRPr="00290364">
        <w:rPr>
          <w:rFonts w:ascii="Times New Roman" w:eastAsia="Times New Roman" w:hAnsi="Times New Roman" w:cs="Times New Roman"/>
          <w:lang w:eastAsia="pl-PL"/>
        </w:rPr>
        <w:t>)</w:t>
      </w:r>
      <w:r w:rsidRPr="00290364">
        <w:rPr>
          <w:rFonts w:ascii="Times New Roman" w:eastAsia="Times New Roman" w:hAnsi="Times New Roman" w:cs="Times New Roman"/>
          <w:lang w:eastAsia="pl-PL"/>
        </w:rPr>
        <w:t>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ACC" w:rsidRPr="00290364">
        <w:rPr>
          <w:rFonts w:ascii="Times New Roman" w:eastAsia="Times New Roman" w:hAnsi="Times New Roman" w:cs="Times New Roman"/>
          <w:lang w:eastAsia="pl-PL"/>
        </w:rPr>
        <w:t>termin</w:t>
      </w:r>
      <w:r w:rsidR="0059754E" w:rsidRPr="00290364">
        <w:rPr>
          <w:rFonts w:ascii="Times New Roman" w:eastAsia="Times New Roman" w:hAnsi="Times New Roman" w:cs="Times New Roman"/>
          <w:lang w:eastAsia="pl-PL"/>
        </w:rPr>
        <w:t xml:space="preserve"> realizacji,</w:t>
      </w:r>
      <w:r w:rsidR="00093579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54E" w:rsidRPr="00290364">
        <w:rPr>
          <w:rFonts w:ascii="Times New Roman" w:eastAsia="Times New Roman" w:hAnsi="Times New Roman" w:cs="Times New Roman"/>
          <w:lang w:eastAsia="pl-PL"/>
        </w:rPr>
        <w:t>ilość oferowanych mieszkań.</w:t>
      </w:r>
    </w:p>
    <w:p w:rsidR="0027382E" w:rsidRPr="00290364" w:rsidRDefault="00642B53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br/>
      </w:r>
      <w:r w:rsidR="008B71A8"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AMW oczekuje ofert zawierających:</w:t>
      </w:r>
    </w:p>
    <w:p w:rsidR="006C45D6" w:rsidRPr="00290364" w:rsidRDefault="008B71A8" w:rsidP="006C45D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Dane dotyczące:</w:t>
      </w:r>
      <w:r>
        <w:rPr>
          <w:rFonts w:ascii="Times New Roman" w:eastAsia="Times New Roman" w:hAnsi="Times New Roman" w:cs="Times New Roman"/>
          <w:lang w:eastAsia="pl-PL"/>
        </w:rPr>
        <w:br/>
        <w:t>1) Lokalizacji;</w:t>
      </w:r>
      <w:r>
        <w:rPr>
          <w:rFonts w:ascii="Times New Roman" w:eastAsia="Times New Roman" w:hAnsi="Times New Roman" w:cs="Times New Roman"/>
          <w:lang w:eastAsia="pl-PL"/>
        </w:rPr>
        <w:br/>
        <w:t>2) Ilości oferowanych lokali;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3) </w:t>
      </w:r>
      <w:r w:rsidR="006C45D6" w:rsidRPr="00290364">
        <w:rPr>
          <w:rFonts w:ascii="Times New Roman" w:eastAsia="Times New Roman" w:hAnsi="Times New Roman" w:cs="Times New Roman"/>
          <w:lang w:eastAsia="pl-PL"/>
        </w:rPr>
        <w:t>Struktury i powierzchni użytkowej lokali mierzonych w świetle wyprawionych ścian, łącznej powierzchni pokoi, udziału w części wspólnej nieruchomości tj. w budynku i gruncie.</w:t>
      </w:r>
    </w:p>
    <w:p w:rsidR="0027382E" w:rsidRPr="00290364" w:rsidRDefault="00940707" w:rsidP="001F1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AMW zamierza kupić</w:t>
      </w:r>
      <w:r w:rsidR="006C45D6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BB1">
        <w:rPr>
          <w:rFonts w:ascii="Times New Roman" w:eastAsia="Times New Roman" w:hAnsi="Times New Roman" w:cs="Times New Roman"/>
          <w:lang w:eastAsia="pl-PL"/>
        </w:rPr>
        <w:t>około 27 mieszkań trzy i cztero</w:t>
      </w:r>
      <w:r w:rsidR="006C45D6" w:rsidRPr="00290364">
        <w:rPr>
          <w:rFonts w:ascii="Times New Roman" w:eastAsia="Times New Roman" w:hAnsi="Times New Roman" w:cs="Times New Roman"/>
          <w:lang w:eastAsia="pl-PL"/>
        </w:rPr>
        <w:t>pokojowych o strukturze mieszkań określonej w § 10 Wytycznych nr 3/2014 Prezesa Wojskowej Agencji Mieszkaniowej z dnia 23 grudnia 2014 r. (</w:t>
      </w:r>
      <w:hyperlink r:id="rId5" w:history="1">
        <w:r w:rsidR="006F2268" w:rsidRPr="008853DF">
          <w:rPr>
            <w:rStyle w:val="Hipercze"/>
            <w:lang w:eastAsia="pl-PL"/>
          </w:rPr>
          <w:t>https://www.amw.com.pl/pl/amw/komunikaty/</w:t>
        </w:r>
      </w:hyperlink>
      <w:r w:rsidR="006C45D6" w:rsidRPr="00290364">
        <w:rPr>
          <w:rFonts w:ascii="Times New Roman" w:eastAsia="Times New Roman" w:hAnsi="Times New Roman" w:cs="Times New Roman"/>
          <w:lang w:eastAsia="pl-PL"/>
        </w:rPr>
        <w:t xml:space="preserve">) wraz z pomieszczeniami przynależnymi (komórki lokatorskie) oraz miejscami postojowymi  </w:t>
      </w:r>
      <w:r w:rsidR="0029604C" w:rsidRPr="00290364">
        <w:rPr>
          <w:rFonts w:ascii="Times New Roman" w:eastAsia="Times New Roman" w:hAnsi="Times New Roman" w:cs="Times New Roman"/>
          <w:lang w:eastAsia="pl-PL"/>
        </w:rPr>
        <w:t xml:space="preserve">(np. </w:t>
      </w:r>
      <w:r w:rsidR="006C45D6" w:rsidRPr="00290364">
        <w:rPr>
          <w:rFonts w:ascii="Times New Roman" w:eastAsia="Times New Roman" w:hAnsi="Times New Roman" w:cs="Times New Roman"/>
          <w:lang w:eastAsia="pl-PL"/>
        </w:rPr>
        <w:t>w garażach wielostanowiskowych</w:t>
      </w:r>
      <w:r w:rsidR="0029604C" w:rsidRPr="00290364">
        <w:rPr>
          <w:rFonts w:ascii="Times New Roman" w:eastAsia="Times New Roman" w:hAnsi="Times New Roman" w:cs="Times New Roman"/>
          <w:lang w:eastAsia="pl-PL"/>
        </w:rPr>
        <w:t>)</w:t>
      </w:r>
      <w:r w:rsidR="006C45D6" w:rsidRPr="00290364">
        <w:rPr>
          <w:rFonts w:ascii="Times New Roman" w:eastAsia="Times New Roman" w:hAnsi="Times New Roman" w:cs="Times New Roman"/>
          <w:lang w:eastAsia="pl-PL"/>
        </w:rPr>
        <w:t xml:space="preserve">, jeżeli 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45D6" w:rsidRPr="00290364">
        <w:rPr>
          <w:rFonts w:ascii="Times New Roman" w:eastAsia="Times New Roman" w:hAnsi="Times New Roman" w:cs="Times New Roman"/>
          <w:lang w:eastAsia="pl-PL"/>
        </w:rPr>
        <w:t>w ramach inwestycji nie ma odpowiedniej liczby ogólnodostępnych miejsc postojowych</w:t>
      </w:r>
      <w:r w:rsidR="00295BB1">
        <w:rPr>
          <w:rFonts w:ascii="Times New Roman" w:eastAsia="Times New Roman" w:hAnsi="Times New Roman" w:cs="Times New Roman"/>
          <w:lang w:eastAsia="pl-PL"/>
        </w:rPr>
        <w:t>.</w:t>
      </w: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Termin lub przewidywany termin p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rotokolarnego przekazania mieszkań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posiadających zaświadczenie o samodzielności lokali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,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usytuowanych w budynkach posiadających prawomocne pozwolenie na użytkowanie</w:t>
      </w:r>
      <w:r w:rsidR="00A078B0" w:rsidRPr="0029036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078B0" w:rsidRPr="00290364">
        <w:rPr>
          <w:rFonts w:ascii="Times New Roman" w:eastAsia="Times New Roman" w:hAnsi="Times New Roman" w:cs="Times New Roman"/>
          <w:bCs/>
          <w:lang w:eastAsia="pl-PL"/>
        </w:rPr>
        <w:t>nie później niż do 28 grudnia 2017 roku.</w:t>
      </w:r>
      <w:r w:rsidR="00391FA3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W załączeniu na</w:t>
      </w:r>
      <w:r w:rsidR="0029604C" w:rsidRPr="00290364">
        <w:rPr>
          <w:rFonts w:ascii="Times New Roman" w:eastAsia="Times New Roman" w:hAnsi="Times New Roman" w:cs="Times New Roman"/>
          <w:lang w:eastAsia="pl-PL"/>
        </w:rPr>
        <w:t>leży przedstawić, poświadczone</w:t>
      </w:r>
      <w:r w:rsidR="00391FA3" w:rsidRPr="00290364">
        <w:rPr>
          <w:rFonts w:ascii="Times New Roman" w:eastAsia="Times New Roman" w:hAnsi="Times New Roman" w:cs="Times New Roman"/>
          <w:lang w:eastAsia="pl-PL"/>
        </w:rPr>
        <w:t xml:space="preserve"> za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 xml:space="preserve">zgodność z oryginałem, kopie: ostatecznej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decy</w:t>
      </w:r>
      <w:r w:rsidR="00391FA3" w:rsidRPr="00290364">
        <w:rPr>
          <w:rFonts w:ascii="Times New Roman" w:eastAsia="Times New Roman" w:hAnsi="Times New Roman" w:cs="Times New Roman"/>
          <w:lang w:eastAsia="pl-PL"/>
        </w:rPr>
        <w:t xml:space="preserve">zji o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 xml:space="preserve">pozwoleniu na użytkowanie oraz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zaświadczenia </w:t>
      </w:r>
      <w:r w:rsidR="00CC79AE" w:rsidRPr="00290364">
        <w:rPr>
          <w:rFonts w:ascii="Times New Roman" w:eastAsia="Times New Roman" w:hAnsi="Times New Roman" w:cs="Times New Roman"/>
          <w:lang w:eastAsia="pl-PL"/>
        </w:rPr>
        <w:t>o samodzielności lokali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.</w:t>
      </w: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Dokumenty potwierdzające tytuł prawny oferowanych nieruchomości: pełny odpis z księgi wieczystej, wypis z ewidencji gruntów, budynków, lokali, wyrys z mapy ewidencyjnej - wystawiony nie wcześniej niż 3 miesiące przed upływem terminu składania oferty.</w:t>
      </w: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Aktualny wyciąg z Krajowego Rejestru Sądowego lub aktualny wypis z ewidencji działalności gospodarczej - wystawiony nie wcześniej niż 3 miesiące przed upływem terminu składania oferty. Dodatkowo należy załączyć dokument(y) potwierdzający(e) umocowanie osoby/osób do składania oświadczeń woli w imieniu oferenta np. ważne pełnomocnictwo, uchwałę odpowiedniego organu spółki, jeśli jest wymagana do dokonania danego rodzaju transakcji.</w:t>
      </w:r>
    </w:p>
    <w:p w:rsidR="0027382E" w:rsidRPr="00290364" w:rsidRDefault="008B71A8" w:rsidP="00295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Dla ofert sprzedaży lokali w stanie wykończenia „pod klucz”, w przypadku ich nie wykończenia na dzień składania oferty</w:t>
      </w:r>
      <w:r w:rsidR="00A31663" w:rsidRPr="00290364">
        <w:rPr>
          <w:rFonts w:ascii="Times New Roman" w:eastAsia="Times New Roman" w:hAnsi="Times New Roman" w:cs="Times New Roman"/>
          <w:lang w:eastAsia="pl-PL"/>
        </w:rPr>
        <w:t>,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należy przedłożyć wykaz materiałów, które zostaną użyte do </w:t>
      </w:r>
      <w:r w:rsidR="00511518" w:rsidRPr="00290364">
        <w:rPr>
          <w:rFonts w:ascii="Times New Roman" w:eastAsia="Times New Roman" w:hAnsi="Times New Roman" w:cs="Times New Roman"/>
          <w:lang w:eastAsia="pl-PL"/>
        </w:rPr>
        <w:t>prac wykończeniowych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1518" w:rsidRPr="00290364">
        <w:rPr>
          <w:rFonts w:ascii="Times New Roman" w:eastAsia="Times New Roman" w:hAnsi="Times New Roman" w:cs="Times New Roman"/>
          <w:lang w:eastAsia="pl-PL"/>
        </w:rPr>
        <w:t>w zakresie zgodnym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z Wytycznymi nr 3/2014 Prezesa Wojskowej Agencji Mieszkaniowej z</w:t>
      </w:r>
      <w:r w:rsidR="00A31663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 23 grudnia 2014 r. (</w:t>
      </w:r>
      <w:hyperlink r:id="rId6" w:history="1">
        <w:r w:rsidR="006F2268" w:rsidRPr="008853DF">
          <w:rPr>
            <w:rStyle w:val="Hipercze"/>
            <w:rFonts w:ascii="Times New Roman" w:eastAsia="Times New Roman" w:hAnsi="Times New Roman" w:cs="Times New Roman"/>
            <w:lang w:eastAsia="pl-PL"/>
          </w:rPr>
          <w:t>https://www.amw.com.pl/pl/amw/komunikaty/</w:t>
        </w:r>
      </w:hyperlink>
      <w:r w:rsidR="00A31663" w:rsidRPr="00290364">
        <w:rPr>
          <w:rFonts w:ascii="Times New Roman" w:eastAsia="Times New Roman" w:hAnsi="Times New Roman" w:cs="Times New Roman"/>
          <w:lang w:eastAsia="pl-PL"/>
        </w:rPr>
        <w:t>)</w:t>
      </w:r>
      <w:r w:rsidR="00511518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5BB1">
        <w:rPr>
          <w:rFonts w:ascii="Times New Roman" w:eastAsia="Times New Roman" w:hAnsi="Times New Roman" w:cs="Times New Roman"/>
          <w:lang w:eastAsia="pl-PL"/>
        </w:rPr>
        <w:t>oraz podać cenę brutto 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za 1m2 wykończenia „pod </w:t>
      </w:r>
      <w:r w:rsidR="00A31663" w:rsidRPr="00290364">
        <w:rPr>
          <w:rFonts w:ascii="Times New Roman" w:eastAsia="Times New Roman" w:hAnsi="Times New Roman" w:cs="Times New Roman"/>
          <w:lang w:eastAsia="pl-PL"/>
        </w:rPr>
        <w:t>klucz”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.</w:t>
      </w:r>
      <w:r w:rsidR="00615EA6" w:rsidRPr="0029036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Cenę wstępną brutto sprzedaży nieruchomości w rozbiciu na cenę: lokali mieszkalnych, </w:t>
      </w:r>
      <w:r w:rsidR="007703BA" w:rsidRPr="00290364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własności gruntu (udziału w gruncie) albo prawa użytkowania wieczystego, garaży (miejsc postojowych w garażu wielostanowiskowym), komórek lokatorskich i udział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u w częściach wspólnych budynku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. Dodatkowo należy określić cenę brutto w odniesieniu do 1m2 powierzchni użytkowej lokalu mieszkalnego, o której mowa w art. la ust. 1 pkt 14 ustawy z dnia 22 czerwca 1995 r. (Dz. U. 2016 r. poz. 207 tj.) o zakwaterowaniu Sił Zbrojnych Rzeczypospolitej Polskiej. Cena lokali powinna być wyliczona na podstawie powierzchni lokali zweryfikowanej w toku pomiarów powykonawczych.</w:t>
      </w:r>
    </w:p>
    <w:p w:rsidR="0027382E" w:rsidRPr="00290364" w:rsidRDefault="008B71A8" w:rsidP="00295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AE4445" w:rsidRPr="00290364">
        <w:rPr>
          <w:rFonts w:ascii="Times New Roman" w:eastAsia="Times New Roman" w:hAnsi="Times New Roman" w:cs="Times New Roman"/>
          <w:lang w:eastAsia="pl-PL"/>
        </w:rPr>
        <w:t>Lokalizacja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nieruchomości, w których położone są lokale mieszkalne będące przedmiotem zakupu, powinno zapewnić właściwą infrastrukturę  (szkoła, </w:t>
      </w:r>
      <w:r w:rsidR="004929D4" w:rsidRPr="00290364">
        <w:rPr>
          <w:rFonts w:ascii="Times New Roman" w:eastAsia="Times New Roman" w:hAnsi="Times New Roman" w:cs="Times New Roman"/>
          <w:lang w:eastAsia="pl-PL"/>
        </w:rPr>
        <w:t>przedszkole</w:t>
      </w:r>
      <w:r w:rsidR="002404DA" w:rsidRPr="00290364">
        <w:rPr>
          <w:rFonts w:ascii="Times New Roman" w:eastAsia="Times New Roman" w:hAnsi="Times New Roman" w:cs="Times New Roman"/>
          <w:lang w:eastAsia="pl-PL"/>
        </w:rPr>
        <w:t>,</w:t>
      </w:r>
      <w:r w:rsidR="004929D4"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handel, usługi, transport publiczny itp.), przyjazne otoczenie dla mieszkańców (minimalizację uciążliwości) oraz ogólnodostępne miejs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>ca postojowe na terenie posesji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.</w:t>
      </w:r>
    </w:p>
    <w:p w:rsidR="0027382E" w:rsidRPr="00290364" w:rsidRDefault="008B71A8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Oświadczenie o posiadaniu pełnej dokumentacji technicznej.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9. Zwymiarowane rzuty lokali z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określeniem powierzchni pomieszczeń.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Informację na temat udzielanej gwarancji na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roboty konstrukcyjne, wykończeniowe oraz instalacyjne.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11.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Oświadczenie dotyczące wniesienia zabezpieczenia należytego wykonania warunków gwarancji w szczególności w </w:t>
      </w:r>
      <w:r w:rsidR="00D00C1D" w:rsidRPr="00290364">
        <w:rPr>
          <w:rFonts w:ascii="Times New Roman" w:eastAsia="Times New Roman" w:hAnsi="Times New Roman" w:cs="Times New Roman"/>
          <w:lang w:eastAsia="pl-PL"/>
        </w:rPr>
        <w:t xml:space="preserve">zakresie wysokości i  jego formy. </w:t>
      </w:r>
    </w:p>
    <w:p w:rsidR="0027382E" w:rsidRPr="00290364" w:rsidRDefault="00F0636F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Oświadczenie oferenta, o zapoznaniu z Wytycznymi Prezesa WAM nr 4/2011 z 20.04.2011 r. w sprawie ustalenia procedury zakupu lokali mieszkalnych oraz Wytycznymi nr 3/2014 Prezesa Wojskowej </w:t>
      </w:r>
      <w:r>
        <w:rPr>
          <w:rFonts w:ascii="Times New Roman" w:eastAsia="Times New Roman" w:hAnsi="Times New Roman" w:cs="Times New Roman"/>
          <w:lang w:eastAsia="pl-PL"/>
        </w:rPr>
        <w:t xml:space="preserve">Agencji Mieszkaniowej z dnia 23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grudnia 2014 r. w sprawie standardów lokali mieszkalnych (kwater) i opisu technicznego budynku oraz dodatkowych warunków, jakim powinny odpowiadać nowo pozyskiwane i ulepszane budynki wielorodzinne i lokale mieszkalne.</w:t>
      </w:r>
    </w:p>
    <w:p w:rsidR="0027382E" w:rsidRPr="00290364" w:rsidRDefault="00642B53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br/>
      </w:r>
      <w:r w:rsidR="00550BD7">
        <w:rPr>
          <w:rFonts w:ascii="Times New Roman" w:eastAsia="Times New Roman" w:hAnsi="Times New Roman" w:cs="Times New Roman"/>
          <w:b/>
          <w:bCs/>
          <w:lang w:eastAsia="pl-PL"/>
        </w:rPr>
        <w:t xml:space="preserve">III. W </w:t>
      </w:r>
      <w:r w:rsidRPr="00290364">
        <w:rPr>
          <w:rFonts w:ascii="Times New Roman" w:eastAsia="Times New Roman" w:hAnsi="Times New Roman" w:cs="Times New Roman"/>
          <w:b/>
          <w:bCs/>
          <w:lang w:eastAsia="pl-PL"/>
        </w:rPr>
        <w:t>drodze zakupu AMW chce pozyskać: samodzielne lokale będące przedmiotem odrębnego prawa własności w rozumieniu ustawy z dnia 24 czerwca 1994 o własności lokali (Dz. U. z 2015 r. poz. 1892 tj.).</w:t>
      </w:r>
    </w:p>
    <w:p w:rsidR="0027382E" w:rsidRPr="00290364" w:rsidRDefault="00642B53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Preferowane będą lokale mieszkalne usytuowane w całych budynkach, bądź w dającej się wyodrębnić części budynku (np. całe klatki schodowe).</w:t>
      </w:r>
    </w:p>
    <w:p w:rsidR="006059E5" w:rsidRPr="00290364" w:rsidRDefault="00865474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Preferowane będą również oferty zawierające kilka/ kilkanaście</w:t>
      </w:r>
      <w:r w:rsidR="00A02DFE" w:rsidRPr="00290364">
        <w:rPr>
          <w:rFonts w:ascii="Times New Roman" w:eastAsia="Times New Roman" w:hAnsi="Times New Roman" w:cs="Times New Roman"/>
          <w:lang w:eastAsia="pl-PL"/>
        </w:rPr>
        <w:t xml:space="preserve"> mieszkań w danej nieruchomości</w:t>
      </w:r>
      <w:r w:rsidR="00B52E54" w:rsidRPr="00290364">
        <w:rPr>
          <w:rFonts w:ascii="Times New Roman" w:eastAsia="Times New Roman" w:hAnsi="Times New Roman" w:cs="Times New Roman"/>
          <w:lang w:eastAsia="pl-PL"/>
        </w:rPr>
        <w:t>,</w:t>
      </w:r>
      <w:r w:rsidR="00A02DFE" w:rsidRPr="00290364">
        <w:rPr>
          <w:rFonts w:ascii="Times New Roman" w:eastAsia="Times New Roman" w:hAnsi="Times New Roman" w:cs="Times New Roman"/>
          <w:lang w:eastAsia="pl-PL"/>
        </w:rPr>
        <w:t xml:space="preserve"> a także oferty umożliwiające dokonanie </w:t>
      </w:r>
      <w:r w:rsidR="005C4A4C" w:rsidRPr="00290364">
        <w:rPr>
          <w:rFonts w:ascii="Times New Roman" w:eastAsia="Times New Roman" w:hAnsi="Times New Roman" w:cs="Times New Roman"/>
          <w:lang w:eastAsia="pl-PL"/>
        </w:rPr>
        <w:t>zakupu w br. w stanie</w:t>
      </w:r>
      <w:r w:rsidR="00C2586E" w:rsidRPr="00290364">
        <w:rPr>
          <w:rFonts w:ascii="Times New Roman" w:eastAsia="Times New Roman" w:hAnsi="Times New Roman" w:cs="Times New Roman"/>
          <w:lang w:eastAsia="pl-PL"/>
        </w:rPr>
        <w:t xml:space="preserve"> wykończenia </w:t>
      </w:r>
      <w:r w:rsidR="00C2586E" w:rsidRPr="00290364">
        <w:rPr>
          <w:rFonts w:ascii="Times New Roman" w:eastAsia="Times New Roman" w:hAnsi="Times New Roman" w:cs="Times New Roman"/>
          <w:u w:val="single"/>
          <w:lang w:eastAsia="pl-PL"/>
        </w:rPr>
        <w:t>„pod klucz”.</w:t>
      </w:r>
    </w:p>
    <w:p w:rsidR="0027382E" w:rsidRPr="00290364" w:rsidRDefault="00642B53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Budynki muszą być wykonane zgodnie z przepisami ustawy z dnia 7 lipca 1994 r. - Prawo budowlane (Dz. U. z 2016 r. poz. 290 tj.), rozporządzeniem Ministra Infrastruktury z dnia 12 kwietnia 2002 r. w sprawie warunków technicznych, jakim powinny odpowiadać budynki i ich usytuowanie oraz warunkami technicznymi wykonania i odbioru robót budowlano - montażowych.</w:t>
      </w:r>
    </w:p>
    <w:p w:rsidR="00666705" w:rsidRPr="00290364" w:rsidRDefault="00642B53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Postępowanie będzie przeprowadzone zgodnie z Wytycznymi nr 4/2011 Prezesa Wojskowej Agencji Mieszkaniowej z dnia 20 kwietnia 2011 r. w sprawie us</w:t>
      </w:r>
      <w:r w:rsidR="00C31438" w:rsidRPr="00290364">
        <w:rPr>
          <w:rFonts w:ascii="Times New Roman" w:eastAsia="Times New Roman" w:hAnsi="Times New Roman" w:cs="Times New Roman"/>
          <w:lang w:eastAsia="pl-PL"/>
        </w:rPr>
        <w:t>talenia procedury zakupu lokali mieszkalnych </w:t>
      </w:r>
      <w:r w:rsidRPr="00290364">
        <w:rPr>
          <w:rFonts w:ascii="Times New Roman" w:eastAsia="Times New Roman" w:hAnsi="Times New Roman" w:cs="Times New Roman"/>
          <w:lang w:eastAsia="pl-PL"/>
        </w:rPr>
        <w:t>na</w:t>
      </w:r>
      <w:r w:rsidR="00C31438" w:rsidRPr="00290364">
        <w:rPr>
          <w:rFonts w:ascii="Times New Roman" w:eastAsia="Times New Roman" w:hAnsi="Times New Roman" w:cs="Times New Roman"/>
          <w:lang w:eastAsia="pl-PL"/>
        </w:rPr>
        <w:t>  potrzeby Wojskowej Agencji </w:t>
      </w:r>
      <w:r w:rsidRPr="00290364">
        <w:rPr>
          <w:rFonts w:ascii="Times New Roman" w:eastAsia="Times New Roman" w:hAnsi="Times New Roman" w:cs="Times New Roman"/>
          <w:lang w:eastAsia="pl-PL"/>
        </w:rPr>
        <w:t>Mieszkaniowe</w:t>
      </w:r>
      <w:r w:rsidR="00C31438" w:rsidRPr="00290364">
        <w:rPr>
          <w:rFonts w:ascii="Times New Roman" w:eastAsia="Times New Roman" w:hAnsi="Times New Roman" w:cs="Times New Roman"/>
          <w:lang w:eastAsia="pl-PL"/>
        </w:rPr>
        <w:t>,</w:t>
      </w:r>
      <w:r w:rsidR="00B87E2D" w:rsidRPr="00290364">
        <w:rPr>
          <w:rFonts w:ascii="Times New Roman" w:eastAsia="Times New Roman" w:hAnsi="Times New Roman" w:cs="Times New Roman"/>
          <w:lang w:eastAsia="pl-PL"/>
        </w:rPr>
        <w:t xml:space="preserve"> (</w:t>
      </w:r>
      <w:hyperlink r:id="rId7" w:history="1">
        <w:r w:rsidR="006F2268" w:rsidRPr="008853DF">
          <w:rPr>
            <w:rStyle w:val="Hipercze"/>
            <w:rFonts w:ascii="Times New Roman" w:eastAsia="Times New Roman" w:hAnsi="Times New Roman" w:cs="Times New Roman"/>
            <w:lang w:eastAsia="pl-PL"/>
          </w:rPr>
          <w:t>https://www.amw.com.pl/pl/amw/komunikaty/</w:t>
        </w:r>
      </w:hyperlink>
      <w:r w:rsidR="00B87E2D" w:rsidRPr="00290364">
        <w:rPr>
          <w:rFonts w:ascii="Times New Roman" w:eastAsia="Times New Roman" w:hAnsi="Times New Roman" w:cs="Times New Roman"/>
          <w:lang w:eastAsia="pl-PL"/>
        </w:rPr>
        <w:t>).</w:t>
      </w:r>
    </w:p>
    <w:p w:rsidR="0027382E" w:rsidRPr="00290364" w:rsidRDefault="00666705" w:rsidP="006667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Koszty zawarcia umowy przedwstępnej i umowy ostatecznej przeniesienia </w:t>
      </w:r>
      <w:r w:rsidR="00C2586E" w:rsidRPr="00290364">
        <w:rPr>
          <w:rFonts w:ascii="Times New Roman" w:eastAsia="Times New Roman" w:hAnsi="Times New Roman" w:cs="Times New Roman"/>
          <w:lang w:eastAsia="pl-PL"/>
        </w:rPr>
        <w:t>własności nieruchomości ponosi O</w:t>
      </w:r>
      <w:r w:rsidRPr="00290364">
        <w:rPr>
          <w:rFonts w:ascii="Times New Roman" w:eastAsia="Times New Roman" w:hAnsi="Times New Roman" w:cs="Times New Roman"/>
          <w:lang w:eastAsia="pl-PL"/>
        </w:rPr>
        <w:t>ferent.</w:t>
      </w:r>
    </w:p>
    <w:p w:rsidR="000A1B80" w:rsidRPr="00290364" w:rsidRDefault="00666705" w:rsidP="002738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Warunkiem niezbędnym do podpisania umowy przeniesienia własności nieruchomości do zasobu Agencji jest zgoda Prezesa AMW.</w:t>
      </w:r>
    </w:p>
    <w:p w:rsidR="00666705" w:rsidRPr="00290364" w:rsidRDefault="00666705" w:rsidP="002738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Wszczęta procedura zakupu może zostać unieważniona, na każdym etapie jej prowadzenia, przed podpisaniem umowy, bez podania przyczyny.</w:t>
      </w:r>
    </w:p>
    <w:p w:rsidR="000A1B80" w:rsidRPr="00290364" w:rsidRDefault="000A1B80" w:rsidP="000A1B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382E" w:rsidRPr="00290364" w:rsidRDefault="00EB35DB" w:rsidP="0027382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0364">
        <w:rPr>
          <w:rFonts w:ascii="Times New Roman" w:eastAsia="Times New Roman" w:hAnsi="Times New Roman" w:cs="Times New Roman"/>
          <w:u w:val="single"/>
          <w:lang w:eastAsia="pl-PL"/>
        </w:rPr>
        <w:t>Oferty należy składać do 4</w:t>
      </w:r>
      <w:r w:rsidR="00C302BE" w:rsidRPr="00290364">
        <w:rPr>
          <w:rFonts w:ascii="Times New Roman" w:eastAsia="Times New Roman" w:hAnsi="Times New Roman" w:cs="Times New Roman"/>
          <w:u w:val="single"/>
          <w:lang w:eastAsia="pl-PL"/>
        </w:rPr>
        <w:t>.07</w:t>
      </w:r>
      <w:r w:rsidR="005C4A4C" w:rsidRPr="00290364">
        <w:rPr>
          <w:rFonts w:ascii="Times New Roman" w:eastAsia="Times New Roman" w:hAnsi="Times New Roman" w:cs="Times New Roman"/>
          <w:u w:val="single"/>
          <w:lang w:eastAsia="pl-PL"/>
        </w:rPr>
        <w:t>.2017 r. do godz. 13</w:t>
      </w:r>
      <w:r w:rsidR="00642B53" w:rsidRPr="00290364">
        <w:rPr>
          <w:rFonts w:ascii="Times New Roman" w:eastAsia="Times New Roman" w:hAnsi="Times New Roman" w:cs="Times New Roman"/>
          <w:u w:val="single"/>
          <w:lang w:eastAsia="pl-PL"/>
        </w:rPr>
        <w:t>:00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w zamkniętej kopercie w siedzibie zamaw</w:t>
      </w:r>
      <w:r w:rsidR="00666705" w:rsidRPr="00290364">
        <w:rPr>
          <w:rFonts w:ascii="Times New Roman" w:eastAsia="Times New Roman" w:hAnsi="Times New Roman" w:cs="Times New Roman"/>
          <w:lang w:eastAsia="pl-PL"/>
        </w:rPr>
        <w:t>iającego w kancelarii, pok. nr 15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666705" w:rsidRPr="00290364">
        <w:rPr>
          <w:rFonts w:ascii="Times New Roman" w:eastAsia="Times New Roman" w:hAnsi="Times New Roman" w:cs="Times New Roman"/>
          <w:lang w:eastAsia="pl-PL"/>
        </w:rPr>
        <w:t xml:space="preserve">Montelupich 3 w Krakowie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lub mailem na skrzynkę: </w:t>
      </w:r>
      <w:hyperlink r:id="rId8" w:history="1">
        <w:r w:rsidR="00666705" w:rsidRPr="00290364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krakow@amw.com.pl</w:t>
        </w:r>
      </w:hyperlink>
      <w:r w:rsidR="00666705" w:rsidRPr="0029036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Wskazane jest, aby wszystkie zapisane, zadrukowane strony oferty były kolejno ponumerowane i załączone w sposób uniemożliwiający jej dekompletowanie. </w:t>
      </w:r>
      <w:r w:rsidR="00642B53" w:rsidRPr="00290364">
        <w:rPr>
          <w:rFonts w:ascii="Times New Roman" w:eastAsia="Times New Roman" w:hAnsi="Times New Roman" w:cs="Times New Roman"/>
          <w:u w:val="single"/>
          <w:lang w:eastAsia="pl-PL"/>
        </w:rPr>
        <w:t>Do oferty należy dołączyć zestawienie w formie tabelarycznej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, wg wzoru określonego </w:t>
      </w:r>
      <w:r w:rsidR="00295BB1">
        <w:rPr>
          <w:rFonts w:ascii="Times New Roman" w:eastAsia="Times New Roman" w:hAnsi="Times New Roman" w:cs="Times New Roman"/>
          <w:lang w:eastAsia="pl-PL"/>
        </w:rPr>
        <w:t>na stronie internetowej Agencji Mienia 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Wojsko</w:t>
      </w:r>
      <w:r w:rsidR="00295BB1">
        <w:rPr>
          <w:rFonts w:ascii="Times New Roman" w:eastAsia="Times New Roman" w:hAnsi="Times New Roman" w:cs="Times New Roman"/>
          <w:lang w:eastAsia="pl-PL"/>
        </w:rPr>
        <w:t>wego Oddział Regionalny w 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>Krakowie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(</w:t>
      </w:r>
      <w:bookmarkStart w:id="0" w:name="_GoBack"/>
      <w:bookmarkEnd w:id="0"/>
      <w:r w:rsidR="006F2268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F2268">
        <w:rPr>
          <w:rFonts w:ascii="Times New Roman" w:eastAsia="Times New Roman" w:hAnsi="Times New Roman" w:cs="Times New Roman"/>
          <w:lang w:eastAsia="pl-PL"/>
        </w:rPr>
        <w:instrText xml:space="preserve"> HYPERLINK "</w:instrText>
      </w:r>
      <w:r w:rsidR="006F2268" w:rsidRPr="006F2268">
        <w:rPr>
          <w:rFonts w:ascii="Times New Roman" w:eastAsia="Times New Roman" w:hAnsi="Times New Roman" w:cs="Times New Roman"/>
          <w:lang w:eastAsia="pl-PL"/>
        </w:rPr>
        <w:instrText>https://www.amw.com.pl/pl/amw/komunikaty/</w:instrText>
      </w:r>
      <w:r w:rsidR="006F2268">
        <w:rPr>
          <w:rFonts w:ascii="Times New Roman" w:eastAsia="Times New Roman" w:hAnsi="Times New Roman" w:cs="Times New Roman"/>
          <w:lang w:eastAsia="pl-PL"/>
        </w:rPr>
        <w:instrText xml:space="preserve">" </w:instrText>
      </w:r>
      <w:r w:rsidR="006F2268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6F2268" w:rsidRPr="008853DF">
        <w:rPr>
          <w:rStyle w:val="Hipercze"/>
          <w:rFonts w:ascii="Times New Roman" w:eastAsia="Times New Roman" w:hAnsi="Times New Roman" w:cs="Times New Roman"/>
          <w:lang w:eastAsia="pl-PL"/>
        </w:rPr>
        <w:t>https://www.amw.com.pl/pl/amw/komunikaty/</w:t>
      </w:r>
      <w:r w:rsidR="006F2268">
        <w:rPr>
          <w:rFonts w:ascii="Times New Roman" w:eastAsia="Times New Roman" w:hAnsi="Times New Roman" w:cs="Times New Roman"/>
          <w:lang w:eastAsia="pl-PL"/>
        </w:rPr>
        <w:fldChar w:fldCharType="end"/>
      </w:r>
      <w:r w:rsidR="00642B53" w:rsidRPr="00290364">
        <w:rPr>
          <w:rFonts w:ascii="Times New Roman" w:eastAsia="Times New Roman" w:hAnsi="Times New Roman" w:cs="Times New Roman"/>
          <w:lang w:eastAsia="pl-PL"/>
        </w:rPr>
        <w:t>). Wypełnioną ta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belę należy dostarczyć w formie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elektronicznej na ww.</w:t>
      </w:r>
      <w:r w:rsidR="00550BD7">
        <w:rPr>
          <w:rFonts w:ascii="Times New Roman" w:eastAsia="Times New Roman" w:hAnsi="Times New Roman" w:cs="Times New Roman"/>
          <w:lang w:eastAsia="pl-PL"/>
        </w:rPr>
        <w:t xml:space="preserve"> adres poczty elektronicznej.</w:t>
      </w:r>
    </w:p>
    <w:p w:rsidR="00295BB1" w:rsidRDefault="00550BD7" w:rsidP="0020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Osoby do </w:t>
      </w:r>
      <w:r w:rsidR="00642B53" w:rsidRPr="00290364">
        <w:rPr>
          <w:rFonts w:ascii="Times New Roman" w:eastAsia="Times New Roman" w:hAnsi="Times New Roman" w:cs="Times New Roman"/>
          <w:b/>
          <w:bCs/>
          <w:lang w:eastAsia="pl-PL"/>
        </w:rPr>
        <w:t>kontaktu:</w:t>
      </w:r>
    </w:p>
    <w:p w:rsidR="00DC49B3" w:rsidRPr="00295BB1" w:rsidRDefault="008B71A8" w:rsidP="00204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Hanna Kohut 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 te</w:t>
      </w:r>
      <w:r w:rsidR="00970404">
        <w:rPr>
          <w:rFonts w:ascii="Times New Roman" w:eastAsia="Times New Roman" w:hAnsi="Times New Roman" w:cs="Times New Roman"/>
          <w:lang w:eastAsia="pl-PL"/>
        </w:rPr>
        <w:t>l. (12) 2</w:t>
      </w:r>
      <w:r w:rsidR="00DC49B3" w:rsidRPr="00290364">
        <w:rPr>
          <w:rFonts w:ascii="Times New Roman" w:eastAsia="Times New Roman" w:hAnsi="Times New Roman" w:cs="Times New Roman"/>
          <w:lang w:eastAsia="pl-PL"/>
        </w:rPr>
        <w:t>11 41 00</w:t>
      </w:r>
      <w:r w:rsidR="001F1485" w:rsidRPr="00290364">
        <w:rPr>
          <w:rFonts w:ascii="Times New Roman" w:eastAsia="Times New Roman" w:hAnsi="Times New Roman" w:cs="Times New Roman"/>
          <w:lang w:eastAsia="pl-PL"/>
        </w:rPr>
        <w:t xml:space="preserve">,    </w:t>
      </w:r>
      <w:r w:rsidR="00DC49B3" w:rsidRPr="0029036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Tomasz Nowokuński </w:t>
      </w:r>
      <w:r w:rsidR="00970404">
        <w:rPr>
          <w:rFonts w:ascii="Times New Roman" w:eastAsia="Times New Roman" w:hAnsi="Times New Roman" w:cs="Times New Roman"/>
          <w:lang w:eastAsia="pl-PL"/>
        </w:rPr>
        <w:t xml:space="preserve"> tel. (12) 2</w:t>
      </w:r>
      <w:r w:rsidR="001024AB">
        <w:rPr>
          <w:rFonts w:ascii="Times New Roman" w:eastAsia="Times New Roman" w:hAnsi="Times New Roman" w:cs="Times New Roman"/>
          <w:lang w:eastAsia="pl-PL"/>
        </w:rPr>
        <w:t xml:space="preserve">11 40 80 </w:t>
      </w:r>
    </w:p>
    <w:p w:rsidR="0027382E" w:rsidRPr="00290364" w:rsidRDefault="0027382E" w:rsidP="0064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Załączniki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 na stronie internetowej</w:t>
      </w:r>
      <w:r w:rsidRPr="00290364">
        <w:rPr>
          <w:rFonts w:ascii="Times New Roman" w:eastAsia="Times New Roman" w:hAnsi="Times New Roman" w:cs="Times New Roman"/>
          <w:lang w:eastAsia="pl-PL"/>
        </w:rPr>
        <w:t>:</w:t>
      </w:r>
    </w:p>
    <w:p w:rsidR="00642B53" w:rsidRPr="00290364" w:rsidRDefault="0027382E" w:rsidP="00642B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Wytyczne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 nr 3/2014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 xml:space="preserve"> dot. standard</w:t>
      </w:r>
      <w:r w:rsidRPr="00290364">
        <w:rPr>
          <w:rFonts w:ascii="Times New Roman" w:eastAsia="Times New Roman" w:hAnsi="Times New Roman" w:cs="Times New Roman"/>
          <w:lang w:eastAsia="pl-PL"/>
        </w:rPr>
        <w:t>ów mieszkań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>.</w:t>
      </w:r>
    </w:p>
    <w:p w:rsidR="00642B53" w:rsidRPr="00290364" w:rsidRDefault="0027382E" w:rsidP="00642B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2B53" w:rsidRPr="00290364">
        <w:rPr>
          <w:rFonts w:ascii="Times New Roman" w:eastAsia="Times New Roman" w:hAnsi="Times New Roman" w:cs="Times New Roman"/>
          <w:lang w:eastAsia="pl-PL"/>
        </w:rPr>
        <w:t>Wytyczne</w:t>
      </w:r>
      <w:r w:rsidRPr="002903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E90" w:rsidRPr="00290364">
        <w:rPr>
          <w:rFonts w:ascii="Times New Roman" w:eastAsia="Times New Roman" w:hAnsi="Times New Roman" w:cs="Times New Roman"/>
          <w:lang w:eastAsia="pl-PL"/>
        </w:rPr>
        <w:t xml:space="preserve">nr 4/2011 </w:t>
      </w:r>
      <w:r w:rsidR="00655536">
        <w:rPr>
          <w:rFonts w:ascii="Times New Roman" w:eastAsia="Times New Roman" w:hAnsi="Times New Roman" w:cs="Times New Roman"/>
          <w:lang w:eastAsia="pl-PL"/>
        </w:rPr>
        <w:t>dot. procedury zakupu mieszkań.</w:t>
      </w:r>
    </w:p>
    <w:p w:rsidR="008C064F" w:rsidRPr="00290364" w:rsidRDefault="00204E90" w:rsidP="00204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0364">
        <w:rPr>
          <w:rFonts w:ascii="Times New Roman" w:eastAsia="Times New Roman" w:hAnsi="Times New Roman" w:cs="Times New Roman"/>
          <w:lang w:eastAsia="pl-PL"/>
        </w:rPr>
        <w:t>3. Zestawienie w formie tabelarycznej.</w:t>
      </w:r>
    </w:p>
    <w:p w:rsidR="004B0070" w:rsidRPr="00290364" w:rsidRDefault="004B0070" w:rsidP="00204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1485" w:rsidRDefault="001F1485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D67" w:rsidRPr="001F1485" w:rsidRDefault="006A5D67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070" w:rsidRPr="001F1485" w:rsidRDefault="004B0070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Oddział Regionalny AMW w Krakowie </w:t>
      </w:r>
    </w:p>
    <w:p w:rsidR="004B0070" w:rsidRPr="001F1485" w:rsidRDefault="00DC49B3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0070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l. Montelupich 3,     31-155 Kraków</w:t>
      </w:r>
    </w:p>
    <w:p w:rsidR="00DC49B3" w:rsidRPr="001F1485" w:rsidRDefault="006F2268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C49B3" w:rsidRPr="001F148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www.amw.com.pl</w:t>
        </w:r>
      </w:hyperlink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03715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krakow@amw.com.pl</w:t>
      </w:r>
    </w:p>
    <w:p w:rsidR="00DC49B3" w:rsidRPr="001F1485" w:rsidRDefault="00DC49B3" w:rsidP="0020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(48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="0010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211-40-01</w:t>
      </w: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</w:t>
      </w:r>
      <w:r w:rsidR="00C7791E" w:rsidRPr="001F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(48 12)  211-40-05</w:t>
      </w:r>
    </w:p>
    <w:p w:rsidR="004B0070" w:rsidRPr="001F1485" w:rsidRDefault="004B0070" w:rsidP="00204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B0070" w:rsidRPr="001F1485" w:rsidSect="006A5D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066"/>
    <w:multiLevelType w:val="hybridMultilevel"/>
    <w:tmpl w:val="DDE6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383C"/>
    <w:multiLevelType w:val="hybridMultilevel"/>
    <w:tmpl w:val="075A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66F"/>
    <w:multiLevelType w:val="hybridMultilevel"/>
    <w:tmpl w:val="C66E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3"/>
    <w:rsid w:val="00003645"/>
    <w:rsid w:val="00050320"/>
    <w:rsid w:val="00093579"/>
    <w:rsid w:val="000A1B80"/>
    <w:rsid w:val="001024AB"/>
    <w:rsid w:val="001F1485"/>
    <w:rsid w:val="0020212E"/>
    <w:rsid w:val="00204E90"/>
    <w:rsid w:val="002404DA"/>
    <w:rsid w:val="0027382E"/>
    <w:rsid w:val="002816E9"/>
    <w:rsid w:val="002867C0"/>
    <w:rsid w:val="00290364"/>
    <w:rsid w:val="00295BB1"/>
    <w:rsid w:val="0029604C"/>
    <w:rsid w:val="00333E26"/>
    <w:rsid w:val="0034114C"/>
    <w:rsid w:val="00391FA3"/>
    <w:rsid w:val="004929D4"/>
    <w:rsid w:val="004B0070"/>
    <w:rsid w:val="00511518"/>
    <w:rsid w:val="00550BD7"/>
    <w:rsid w:val="0059754E"/>
    <w:rsid w:val="005C4A4C"/>
    <w:rsid w:val="005E33A7"/>
    <w:rsid w:val="006059E5"/>
    <w:rsid w:val="00615EA6"/>
    <w:rsid w:val="00632002"/>
    <w:rsid w:val="00642B53"/>
    <w:rsid w:val="00655536"/>
    <w:rsid w:val="00666705"/>
    <w:rsid w:val="006A1DAB"/>
    <w:rsid w:val="006A5D67"/>
    <w:rsid w:val="006C1E06"/>
    <w:rsid w:val="006C45D6"/>
    <w:rsid w:val="006F2268"/>
    <w:rsid w:val="007377DD"/>
    <w:rsid w:val="00751F25"/>
    <w:rsid w:val="007703BA"/>
    <w:rsid w:val="007E29E1"/>
    <w:rsid w:val="0080644B"/>
    <w:rsid w:val="00842048"/>
    <w:rsid w:val="00865474"/>
    <w:rsid w:val="008B71A8"/>
    <w:rsid w:val="008C064F"/>
    <w:rsid w:val="00940707"/>
    <w:rsid w:val="00970404"/>
    <w:rsid w:val="009B14DF"/>
    <w:rsid w:val="00A02DFE"/>
    <w:rsid w:val="00A078B0"/>
    <w:rsid w:val="00A23780"/>
    <w:rsid w:val="00A31663"/>
    <w:rsid w:val="00AD3C84"/>
    <w:rsid w:val="00AE4445"/>
    <w:rsid w:val="00AF2C8F"/>
    <w:rsid w:val="00B33ACC"/>
    <w:rsid w:val="00B52E54"/>
    <w:rsid w:val="00B87E2D"/>
    <w:rsid w:val="00C2586E"/>
    <w:rsid w:val="00C302BE"/>
    <w:rsid w:val="00C31438"/>
    <w:rsid w:val="00C7791E"/>
    <w:rsid w:val="00C81B5C"/>
    <w:rsid w:val="00CB6D0F"/>
    <w:rsid w:val="00CC79AE"/>
    <w:rsid w:val="00CE7EFF"/>
    <w:rsid w:val="00D00C1D"/>
    <w:rsid w:val="00D03715"/>
    <w:rsid w:val="00D07BA8"/>
    <w:rsid w:val="00D36348"/>
    <w:rsid w:val="00D75678"/>
    <w:rsid w:val="00DC49B3"/>
    <w:rsid w:val="00DD618B"/>
    <w:rsid w:val="00E02C44"/>
    <w:rsid w:val="00EB35DB"/>
    <w:rsid w:val="00F0636F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4AD"/>
  <w15:docId w15:val="{D5158D40-3FA8-410C-99D7-73D1077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2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B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42B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2B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nt-only">
    <w:name w:val="print-only"/>
    <w:basedOn w:val="Domylnaczcionkaakapitu"/>
    <w:rsid w:val="00642B53"/>
  </w:style>
  <w:style w:type="character" w:customStyle="1" w:styleId="articleattachinfo2">
    <w:name w:val="article__attach__info2"/>
    <w:basedOn w:val="Domylnaczcionkaakapitu"/>
    <w:rsid w:val="00642B53"/>
  </w:style>
  <w:style w:type="paragraph" w:styleId="Akapitzlist">
    <w:name w:val="List Paragraph"/>
    <w:basedOn w:val="Normalny"/>
    <w:uiPriority w:val="34"/>
    <w:qFormat/>
    <w:rsid w:val="00273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am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w.com.pl/pl/amw/komunik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w.com.pl/pl/amw/komunika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w.com.pl/pl/amw/komunika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j.kasprzyk</dc:creator>
  <cp:lastModifiedBy>Pyzik Michał</cp:lastModifiedBy>
  <cp:revision>9</cp:revision>
  <cp:lastPrinted>2017-06-13T11:42:00Z</cp:lastPrinted>
  <dcterms:created xsi:type="dcterms:W3CDTF">2017-06-13T13:55:00Z</dcterms:created>
  <dcterms:modified xsi:type="dcterms:W3CDTF">2017-06-20T08:08:00Z</dcterms:modified>
</cp:coreProperties>
</file>