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FF" w:rsidRDefault="00A35AFF" w:rsidP="00A35AFF">
      <w:pPr>
        <w:jc w:val="right"/>
        <w:rPr>
          <w:b/>
          <w:color w:val="000000"/>
        </w:rPr>
      </w:pPr>
      <w:r w:rsidRPr="005C4A5A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2 </w:t>
      </w:r>
      <w:r w:rsidRPr="005C4A5A">
        <w:rPr>
          <w:b/>
          <w:color w:val="000000"/>
        </w:rPr>
        <w:t>do IWZ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A35AFF" w:rsidRPr="001E7A78" w:rsidRDefault="00A35AFF" w:rsidP="00A35AFF">
      <w:pPr>
        <w:spacing w:before="120"/>
      </w:pPr>
      <w:r w:rsidRPr="001E7A78">
        <w:t>…………………………….….</w:t>
      </w:r>
    </w:p>
    <w:p w:rsidR="00A35AFF" w:rsidRPr="001E7A78" w:rsidRDefault="00A35AFF" w:rsidP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</w:t>
      </w:r>
      <w:proofErr w:type="gramStart"/>
      <w:r w:rsidRPr="001E7A78">
        <w:rPr>
          <w:sz w:val="20"/>
          <w:szCs w:val="20"/>
        </w:rPr>
        <w:t>nazwa</w:t>
      </w:r>
      <w:proofErr w:type="gramEnd"/>
      <w:r w:rsidRPr="001E7A78">
        <w:rPr>
          <w:sz w:val="20"/>
          <w:szCs w:val="20"/>
        </w:rPr>
        <w:t xml:space="preserve"> i adres Wykonawcy </w:t>
      </w:r>
    </w:p>
    <w:p w:rsidR="00A35AFF" w:rsidRPr="001E7A78" w:rsidRDefault="00A35AFF" w:rsidP="00A35AFF">
      <w:pPr>
        <w:rPr>
          <w:sz w:val="20"/>
          <w:szCs w:val="20"/>
        </w:rPr>
      </w:pPr>
    </w:p>
    <w:p w:rsidR="00A35AFF" w:rsidRPr="001E7A78" w:rsidRDefault="00A35AFF" w:rsidP="00A35AFF">
      <w:pPr>
        <w:spacing w:before="120"/>
      </w:pPr>
      <w:r w:rsidRPr="001E7A78">
        <w:t>…………………………….….</w:t>
      </w:r>
    </w:p>
    <w:p w:rsidR="00A35AFF" w:rsidRPr="001E7A78" w:rsidRDefault="00A35AFF" w:rsidP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             </w:t>
      </w:r>
      <w:proofErr w:type="gramStart"/>
      <w:r w:rsidRPr="001E7A78">
        <w:rPr>
          <w:sz w:val="20"/>
          <w:szCs w:val="20"/>
        </w:rPr>
        <w:t>e-mail</w:t>
      </w:r>
      <w:proofErr w:type="gramEnd"/>
    </w:p>
    <w:p w:rsidR="00A35AFF" w:rsidRPr="001E7A78" w:rsidRDefault="00A35AFF" w:rsidP="00A35AFF">
      <w:pPr>
        <w:spacing w:before="120"/>
        <w:rPr>
          <w:sz w:val="20"/>
          <w:szCs w:val="20"/>
        </w:rPr>
      </w:pPr>
    </w:p>
    <w:p w:rsidR="00A35AFF" w:rsidRPr="00D93A6E" w:rsidRDefault="00A35AFF" w:rsidP="00A35AFF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sz w:val="20"/>
          <w:szCs w:val="20"/>
        </w:rPr>
        <w:t>…………………………….….</w:t>
      </w:r>
    </w:p>
    <w:p w:rsidR="00A35AFF" w:rsidRPr="00D93A6E" w:rsidRDefault="00D93A6E" w:rsidP="00A35AFF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</w:t>
      </w:r>
      <w:r w:rsidRPr="00D93A6E">
        <w:rPr>
          <w:b/>
          <w:sz w:val="20"/>
          <w:szCs w:val="20"/>
        </w:rPr>
        <w:t xml:space="preserve"> </w:t>
      </w:r>
      <w:proofErr w:type="gramStart"/>
      <w:r w:rsidRPr="00D93A6E">
        <w:rPr>
          <w:sz w:val="20"/>
          <w:szCs w:val="20"/>
        </w:rPr>
        <w:t>telefon</w:t>
      </w:r>
      <w:proofErr w:type="gramEnd"/>
      <w:r w:rsidRPr="00D93A6E">
        <w:rPr>
          <w:sz w:val="20"/>
          <w:szCs w:val="20"/>
        </w:rPr>
        <w:t xml:space="preserve"> </w:t>
      </w:r>
    </w:p>
    <w:p w:rsidR="00A35AFF" w:rsidRDefault="00A35AFF" w:rsidP="00A35AFF">
      <w:pPr>
        <w:shd w:val="clear" w:color="auto" w:fill="FFFFFF"/>
        <w:spacing w:after="120"/>
        <w:rPr>
          <w:b/>
        </w:rPr>
      </w:pPr>
    </w:p>
    <w:p w:rsidR="00A35AFF" w:rsidRPr="001E7A78" w:rsidRDefault="00D93A6E" w:rsidP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 </w:t>
      </w:r>
      <w:r w:rsidR="00A35AFF" w:rsidRPr="001E7A78">
        <w:rPr>
          <w:b/>
          <w:kern w:val="28"/>
        </w:rPr>
        <w:t>Agencja Mienia Wojskowego</w:t>
      </w:r>
    </w:p>
    <w:p w:rsidR="00A35AFF" w:rsidRPr="001E7A78" w:rsidRDefault="00D93A6E" w:rsidP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</w:t>
      </w:r>
      <w:r w:rsidR="00A35AFF" w:rsidRPr="001E7A78">
        <w:rPr>
          <w:b/>
          <w:kern w:val="28"/>
        </w:rPr>
        <w:t>Oddział Regionalny</w:t>
      </w:r>
      <w:r w:rsidR="00A35AFF">
        <w:rPr>
          <w:b/>
          <w:kern w:val="28"/>
        </w:rPr>
        <w:t xml:space="preserve"> w Bydgoszczy</w:t>
      </w:r>
    </w:p>
    <w:p w:rsidR="00A35AFF" w:rsidRDefault="00A35AFF" w:rsidP="00A35AFF">
      <w:pPr>
        <w:spacing w:before="120"/>
        <w:ind w:left="5664"/>
        <w:outlineLvl w:val="0"/>
        <w:rPr>
          <w:b/>
          <w:kern w:val="28"/>
        </w:rPr>
      </w:pPr>
      <w:proofErr w:type="gramStart"/>
      <w:r w:rsidRPr="001E7A78">
        <w:rPr>
          <w:b/>
          <w:kern w:val="28"/>
        </w:rPr>
        <w:t>ul</w:t>
      </w:r>
      <w:proofErr w:type="gramEnd"/>
      <w:r w:rsidRPr="001E7A78">
        <w:rPr>
          <w:b/>
          <w:kern w:val="28"/>
        </w:rPr>
        <w:t xml:space="preserve">. </w:t>
      </w:r>
      <w:r>
        <w:rPr>
          <w:b/>
          <w:kern w:val="28"/>
        </w:rPr>
        <w:t>Gdańska 163 a</w:t>
      </w:r>
    </w:p>
    <w:p w:rsidR="00A35AFF" w:rsidRDefault="00A35AFF" w:rsidP="00A35AFF">
      <w:pPr>
        <w:spacing w:before="120"/>
        <w:ind w:left="5664"/>
        <w:outlineLvl w:val="0"/>
        <w:rPr>
          <w:b/>
          <w:kern w:val="28"/>
        </w:rPr>
      </w:pPr>
      <w:r>
        <w:rPr>
          <w:b/>
          <w:kern w:val="28"/>
        </w:rPr>
        <w:t>85-915 Bydgoszcz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D93A6E" w:rsidRPr="00945BED" w:rsidRDefault="00D93A6E" w:rsidP="00D93A6E">
      <w:pPr>
        <w:shd w:val="clear" w:color="auto" w:fill="FFFFFF"/>
        <w:spacing w:after="120"/>
        <w:jc w:val="center"/>
        <w:rPr>
          <w:b/>
        </w:rPr>
      </w:pPr>
      <w:r w:rsidRPr="00945BED">
        <w:rPr>
          <w:b/>
        </w:rPr>
        <w:t>FORMULARZ OFERTY W POSTEPOWANIU:</w:t>
      </w:r>
    </w:p>
    <w:p w:rsidR="00A35AFF" w:rsidRDefault="00A35AFF" w:rsidP="00945BED">
      <w:pPr>
        <w:shd w:val="clear" w:color="auto" w:fill="FFFFFF"/>
        <w:spacing w:after="120"/>
        <w:rPr>
          <w:b/>
        </w:rPr>
      </w:pPr>
    </w:p>
    <w:p w:rsidR="003A1172" w:rsidRPr="00AA422E" w:rsidRDefault="003A1172" w:rsidP="003A11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jc w:val="center"/>
        <w:rPr>
          <w:b/>
        </w:rPr>
      </w:pPr>
      <w:r>
        <w:rPr>
          <w:b/>
        </w:rPr>
        <w:t>„</w:t>
      </w:r>
      <w:r w:rsidR="00D56505" w:rsidRPr="002802A1">
        <w:rPr>
          <w:b/>
          <w:lang w:bidi="pl-PL"/>
        </w:rPr>
        <w:t>Przegląd instalacji centralnego ogrzewania w budynkach Skarbu Państwa AMW w Łasku ul. Wróblewskiego 4, Kosynierów 2, Jana Pawła II 21</w:t>
      </w:r>
      <w:r w:rsidRPr="00AA422E">
        <w:rPr>
          <w:b/>
        </w:rPr>
        <w:t>”</w:t>
      </w:r>
    </w:p>
    <w:p w:rsidR="005D372B" w:rsidRDefault="005D372B" w:rsidP="005D372B">
      <w:pPr>
        <w:widowControl w:val="0"/>
        <w:suppressAutoHyphens/>
        <w:spacing w:after="120"/>
        <w:ind w:left="284"/>
        <w:jc w:val="both"/>
        <w:rPr>
          <w:rFonts w:ascii="Thorndale" w:hAnsi="Thorndale"/>
          <w:color w:val="000000"/>
          <w:szCs w:val="20"/>
        </w:rPr>
      </w:pPr>
      <w:r w:rsidRPr="00D55880">
        <w:rPr>
          <w:rFonts w:ascii="Thorndale" w:hAnsi="Thorndale"/>
          <w:color w:val="000000"/>
          <w:szCs w:val="20"/>
        </w:rPr>
        <w:t xml:space="preserve"> </w:t>
      </w:r>
    </w:p>
    <w:p w:rsidR="00D93A6E" w:rsidRPr="00AA1E2C" w:rsidRDefault="00D93A6E" w:rsidP="00D93A6E">
      <w:pPr>
        <w:numPr>
          <w:ilvl w:val="1"/>
          <w:numId w:val="6"/>
        </w:numPr>
        <w:tabs>
          <w:tab w:val="left" w:pos="-4962"/>
        </w:tabs>
        <w:spacing w:before="120"/>
        <w:ind w:left="426" w:hanging="426"/>
        <w:jc w:val="both"/>
      </w:pPr>
      <w:r w:rsidRPr="00AA1E2C">
        <w:t xml:space="preserve">Oferujemy wykonanie zamówienia na </w:t>
      </w:r>
      <w:r w:rsidR="00D56505">
        <w:t>„</w:t>
      </w:r>
      <w:r w:rsidR="00D56505" w:rsidRPr="002802A1">
        <w:rPr>
          <w:b/>
          <w:lang w:bidi="pl-PL"/>
        </w:rPr>
        <w:t>Przegląd inst</w:t>
      </w:r>
      <w:r w:rsidR="00914F27">
        <w:rPr>
          <w:b/>
          <w:lang w:bidi="pl-PL"/>
        </w:rPr>
        <w:t>alacji centralnego ogrzewania w </w:t>
      </w:r>
      <w:r w:rsidR="00D56505" w:rsidRPr="002802A1">
        <w:rPr>
          <w:b/>
          <w:lang w:bidi="pl-PL"/>
        </w:rPr>
        <w:t>budynkach Skarbu Państwa AMW w Łasku ul. Wróblewskiego 4, Kosynierów 2, Jana Pawła II 21</w:t>
      </w:r>
      <w:r w:rsidRPr="00AA422E">
        <w:rPr>
          <w:b/>
        </w:rPr>
        <w:t>”</w:t>
      </w:r>
      <w:r w:rsidRPr="00AA1E2C">
        <w:rPr>
          <w:b/>
        </w:rPr>
        <w:t xml:space="preserve">, </w:t>
      </w:r>
      <w:r w:rsidRPr="00AA1E2C">
        <w:t>zgodnie z</w:t>
      </w:r>
      <w:r>
        <w:t xml:space="preserve"> Istotnymi Warunkam</w:t>
      </w:r>
      <w:r w:rsidR="00914F27">
        <w:t>i Zamówienia za ceny brutto i </w:t>
      </w:r>
      <w:bookmarkStart w:id="0" w:name="_GoBack"/>
      <w:bookmarkEnd w:id="0"/>
      <w:r w:rsidR="00914F27">
        <w:t>w </w:t>
      </w:r>
      <w:r>
        <w:t>terminie:</w:t>
      </w:r>
    </w:p>
    <w:p w:rsidR="00D93A6E" w:rsidRDefault="00D93A6E" w:rsidP="00D93A6E">
      <w:pPr>
        <w:pStyle w:val="Akapitzlist"/>
        <w:widowControl w:val="0"/>
        <w:suppressAutoHyphens/>
        <w:spacing w:after="120"/>
        <w:ind w:left="360"/>
        <w:jc w:val="both"/>
        <w:rPr>
          <w:b/>
          <w:color w:val="000000"/>
          <w:szCs w:val="20"/>
        </w:rPr>
      </w:pPr>
    </w:p>
    <w:p w:rsidR="005D372B" w:rsidRPr="00427707" w:rsidRDefault="007D5B2C" w:rsidP="007D5B2C">
      <w:pPr>
        <w:pStyle w:val="Akapitzlist"/>
        <w:widowControl w:val="0"/>
        <w:numPr>
          <w:ilvl w:val="0"/>
          <w:numId w:val="2"/>
        </w:numPr>
        <w:suppressAutoHyphens/>
        <w:spacing w:after="120"/>
        <w:jc w:val="both"/>
        <w:rPr>
          <w:b/>
          <w:color w:val="000000"/>
          <w:szCs w:val="20"/>
        </w:rPr>
      </w:pPr>
      <w:r w:rsidRPr="00427707">
        <w:rPr>
          <w:b/>
          <w:color w:val="000000"/>
          <w:szCs w:val="20"/>
        </w:rPr>
        <w:t xml:space="preserve">CENA BRUTTO </w:t>
      </w:r>
      <w:r w:rsidR="00945BED" w:rsidRPr="00427707">
        <w:rPr>
          <w:b/>
          <w:color w:val="000000"/>
          <w:szCs w:val="20"/>
        </w:rPr>
        <w:t>ZA WYKONANIE ZAMÓWIENIA</w:t>
      </w:r>
    </w:p>
    <w:p w:rsidR="00945BED" w:rsidRPr="00427707" w:rsidRDefault="00945BED" w:rsidP="00945BED">
      <w:pPr>
        <w:pStyle w:val="Akapitzlist"/>
        <w:widowControl w:val="0"/>
        <w:suppressAutoHyphens/>
        <w:spacing w:after="120"/>
        <w:ind w:left="1004"/>
        <w:jc w:val="both"/>
        <w:rPr>
          <w:b/>
          <w:color w:val="000000"/>
          <w:szCs w:val="20"/>
        </w:rPr>
      </w:pP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688"/>
        <w:gridCol w:w="3977"/>
        <w:gridCol w:w="1438"/>
        <w:gridCol w:w="1438"/>
        <w:gridCol w:w="1668"/>
      </w:tblGrid>
      <w:tr w:rsidR="002039C8" w:rsidRPr="0019769A" w:rsidTr="002039C8">
        <w:trPr>
          <w:trHeight w:val="532"/>
        </w:trPr>
        <w:tc>
          <w:tcPr>
            <w:tcW w:w="688" w:type="dxa"/>
          </w:tcPr>
          <w:p w:rsidR="002039C8" w:rsidRPr="0019769A" w:rsidRDefault="002039C8" w:rsidP="00F77B59">
            <w:pPr>
              <w:spacing w:after="160" w:line="276" w:lineRule="auto"/>
              <w:rPr>
                <w:kern w:val="32"/>
                <w:sz w:val="22"/>
                <w:lang w:eastAsia="en-US"/>
              </w:rPr>
            </w:pPr>
            <w:r w:rsidRPr="0019769A">
              <w:rPr>
                <w:kern w:val="32"/>
                <w:sz w:val="22"/>
                <w:lang w:eastAsia="en-US"/>
              </w:rPr>
              <w:t>L.</w:t>
            </w:r>
            <w:proofErr w:type="gramStart"/>
            <w:r w:rsidRPr="0019769A">
              <w:rPr>
                <w:kern w:val="32"/>
                <w:sz w:val="22"/>
                <w:lang w:eastAsia="en-US"/>
              </w:rPr>
              <w:t>p</w:t>
            </w:r>
            <w:proofErr w:type="gramEnd"/>
            <w:r w:rsidRPr="0019769A">
              <w:rPr>
                <w:kern w:val="32"/>
                <w:sz w:val="22"/>
                <w:lang w:eastAsia="en-US"/>
              </w:rPr>
              <w:t>.</w:t>
            </w:r>
          </w:p>
        </w:tc>
        <w:tc>
          <w:tcPr>
            <w:tcW w:w="3977" w:type="dxa"/>
          </w:tcPr>
          <w:p w:rsidR="002039C8" w:rsidRPr="0019769A" w:rsidRDefault="002039C8" w:rsidP="00F77B59">
            <w:pPr>
              <w:spacing w:after="160" w:line="276" w:lineRule="auto"/>
              <w:jc w:val="center"/>
              <w:rPr>
                <w:kern w:val="32"/>
                <w:sz w:val="22"/>
                <w:lang w:eastAsia="en-US"/>
              </w:rPr>
            </w:pPr>
            <w:r w:rsidRPr="0019769A">
              <w:rPr>
                <w:kern w:val="32"/>
                <w:sz w:val="22"/>
                <w:lang w:eastAsia="en-US"/>
              </w:rPr>
              <w:t>Opis elementu ceny ofertowej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039C8" w:rsidRPr="0019769A" w:rsidRDefault="002039C8" w:rsidP="00F77B59">
            <w:pPr>
              <w:spacing w:after="160" w:line="276" w:lineRule="auto"/>
              <w:jc w:val="center"/>
              <w:rPr>
                <w:kern w:val="32"/>
                <w:sz w:val="22"/>
                <w:lang w:eastAsia="en-US"/>
              </w:rPr>
            </w:pPr>
            <w:proofErr w:type="gramStart"/>
            <w:r>
              <w:rPr>
                <w:kern w:val="32"/>
                <w:sz w:val="22"/>
                <w:lang w:eastAsia="en-US"/>
              </w:rPr>
              <w:t>cena</w:t>
            </w:r>
            <w:proofErr w:type="gramEnd"/>
            <w:r>
              <w:rPr>
                <w:kern w:val="32"/>
                <w:sz w:val="22"/>
                <w:lang w:eastAsia="en-US"/>
              </w:rPr>
              <w:t xml:space="preserve"> netto oferty [zł]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039C8" w:rsidRPr="0019769A" w:rsidRDefault="002039C8" w:rsidP="00F77B59">
            <w:pPr>
              <w:spacing w:after="160" w:line="276" w:lineRule="auto"/>
              <w:jc w:val="center"/>
              <w:rPr>
                <w:kern w:val="32"/>
                <w:sz w:val="22"/>
                <w:lang w:eastAsia="en-US"/>
              </w:rPr>
            </w:pPr>
            <w:proofErr w:type="gramStart"/>
            <w:r>
              <w:rPr>
                <w:kern w:val="32"/>
                <w:sz w:val="22"/>
                <w:lang w:eastAsia="en-US"/>
              </w:rPr>
              <w:t>stawka</w:t>
            </w:r>
            <w:proofErr w:type="gramEnd"/>
            <w:r>
              <w:rPr>
                <w:kern w:val="32"/>
                <w:sz w:val="22"/>
                <w:lang w:eastAsia="en-US"/>
              </w:rPr>
              <w:t xml:space="preserve"> VAT [zł]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039C8" w:rsidRPr="0019769A" w:rsidRDefault="002039C8" w:rsidP="002039C8">
            <w:pPr>
              <w:spacing w:after="160" w:line="276" w:lineRule="auto"/>
              <w:jc w:val="center"/>
              <w:rPr>
                <w:kern w:val="32"/>
                <w:sz w:val="22"/>
                <w:lang w:eastAsia="en-US"/>
              </w:rPr>
            </w:pPr>
            <w:proofErr w:type="gramStart"/>
            <w:r w:rsidRPr="0019769A">
              <w:rPr>
                <w:kern w:val="32"/>
                <w:sz w:val="22"/>
                <w:lang w:eastAsia="en-US"/>
              </w:rPr>
              <w:t>cena</w:t>
            </w:r>
            <w:proofErr w:type="gramEnd"/>
            <w:r w:rsidRPr="0019769A">
              <w:rPr>
                <w:kern w:val="32"/>
                <w:sz w:val="22"/>
                <w:lang w:eastAsia="en-US"/>
              </w:rPr>
              <w:t xml:space="preserve"> brutto </w:t>
            </w:r>
            <w:r>
              <w:rPr>
                <w:kern w:val="32"/>
                <w:sz w:val="22"/>
                <w:lang w:eastAsia="en-US"/>
              </w:rPr>
              <w:t>oferty</w:t>
            </w:r>
            <w:r w:rsidRPr="0019769A">
              <w:rPr>
                <w:kern w:val="32"/>
                <w:sz w:val="22"/>
                <w:lang w:eastAsia="en-US"/>
              </w:rPr>
              <w:t xml:space="preserve"> </w:t>
            </w:r>
            <w:r>
              <w:rPr>
                <w:kern w:val="32"/>
                <w:sz w:val="22"/>
                <w:lang w:eastAsia="en-US"/>
              </w:rPr>
              <w:t>[zł]</w:t>
            </w:r>
          </w:p>
        </w:tc>
      </w:tr>
      <w:tr w:rsidR="002039C8" w:rsidTr="002039C8">
        <w:trPr>
          <w:trHeight w:val="997"/>
        </w:trPr>
        <w:tc>
          <w:tcPr>
            <w:tcW w:w="4665" w:type="dxa"/>
            <w:gridSpan w:val="2"/>
          </w:tcPr>
          <w:p w:rsidR="002039C8" w:rsidRDefault="002039C8" w:rsidP="00945BED">
            <w:pPr>
              <w:tabs>
                <w:tab w:val="left" w:pos="-48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CENA BRUTTO ZA WYKONANIE ZAMÓWIENIA (suma pozycji 1, 2, 3)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39C8" w:rsidRPr="002039C8" w:rsidRDefault="002039C8" w:rsidP="005D372B">
            <w:pPr>
              <w:tabs>
                <w:tab w:val="left" w:pos="-4820"/>
              </w:tabs>
              <w:spacing w:before="120" w:after="120"/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39C8" w:rsidRPr="002039C8" w:rsidRDefault="002039C8" w:rsidP="005D372B">
            <w:pPr>
              <w:tabs>
                <w:tab w:val="left" w:pos="-4820"/>
              </w:tabs>
              <w:spacing w:before="120" w:after="120"/>
              <w:jc w:val="both"/>
            </w:pP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9C8" w:rsidRPr="002039C8" w:rsidRDefault="002039C8" w:rsidP="005D372B">
            <w:pPr>
              <w:tabs>
                <w:tab w:val="left" w:pos="-4820"/>
              </w:tabs>
              <w:spacing w:before="120" w:after="120"/>
              <w:jc w:val="both"/>
            </w:pPr>
          </w:p>
        </w:tc>
      </w:tr>
    </w:tbl>
    <w:p w:rsidR="003A1172" w:rsidRDefault="003A1172" w:rsidP="005D372B">
      <w:pPr>
        <w:tabs>
          <w:tab w:val="left" w:pos="-4820"/>
        </w:tabs>
        <w:spacing w:before="120" w:after="120"/>
        <w:jc w:val="both"/>
        <w:rPr>
          <w:b/>
        </w:rPr>
      </w:pPr>
    </w:p>
    <w:p w:rsidR="00234886" w:rsidRPr="004A5508" w:rsidRDefault="00234886" w:rsidP="00234886">
      <w:pPr>
        <w:tabs>
          <w:tab w:val="left" w:pos="-4820"/>
        </w:tabs>
        <w:spacing w:before="120" w:after="120"/>
        <w:rPr>
          <w:b/>
        </w:rPr>
      </w:pPr>
      <w:r>
        <w:rPr>
          <w:b/>
        </w:rPr>
        <w:t>C</w:t>
      </w:r>
      <w:r w:rsidRPr="004A5508">
        <w:rPr>
          <w:b/>
        </w:rPr>
        <w:t>en</w:t>
      </w:r>
      <w:r>
        <w:rPr>
          <w:b/>
        </w:rPr>
        <w:t>a</w:t>
      </w:r>
      <w:r w:rsidRPr="004A5508">
        <w:rPr>
          <w:b/>
        </w:rPr>
        <w:t xml:space="preserve"> brutto</w:t>
      </w:r>
      <w:r>
        <w:rPr>
          <w:b/>
        </w:rPr>
        <w:t xml:space="preserve"> za wykonanie zamówienia</w:t>
      </w:r>
      <w:r w:rsidRPr="004A5508">
        <w:rPr>
          <w:b/>
        </w:rPr>
        <w:t xml:space="preserve">: </w:t>
      </w:r>
      <w:r w:rsidR="007D5B2C" w:rsidRPr="007D5B2C">
        <w:t>…………………</w:t>
      </w:r>
      <w:r w:rsidRPr="007D5B2C">
        <w:t>....</w:t>
      </w:r>
      <w:r w:rsidRPr="00946560">
        <w:t>...................</w:t>
      </w:r>
      <w:r>
        <w:rPr>
          <w:b/>
        </w:rPr>
        <w:t xml:space="preserve"> PLN</w:t>
      </w:r>
    </w:p>
    <w:p w:rsidR="00234886" w:rsidRDefault="00234886" w:rsidP="00234886">
      <w:pPr>
        <w:spacing w:after="120"/>
        <w:rPr>
          <w:b/>
        </w:rPr>
      </w:pPr>
      <w:r w:rsidRPr="004A5508">
        <w:t>(</w:t>
      </w:r>
      <w:r w:rsidRPr="00EC2010">
        <w:t>słownie</w:t>
      </w:r>
      <w:r>
        <w:t xml:space="preserve"> </w:t>
      </w:r>
      <w:proofErr w:type="gramStart"/>
      <w:r>
        <w:t>złotych:  ..</w:t>
      </w:r>
      <w:r w:rsidRPr="004A5508">
        <w:t>………………….…............………………..………</w:t>
      </w:r>
      <w:r>
        <w:t>………….</w:t>
      </w:r>
      <w:r w:rsidRPr="004A5508">
        <w:t>..).</w:t>
      </w:r>
      <w:r w:rsidRPr="00621968">
        <w:rPr>
          <w:b/>
        </w:rPr>
        <w:t xml:space="preserve"> </w:t>
      </w:r>
      <w:proofErr w:type="gramEnd"/>
    </w:p>
    <w:p w:rsidR="00D93A6E" w:rsidRDefault="00D93A6E" w:rsidP="00F063B0">
      <w:pPr>
        <w:widowControl w:val="0"/>
        <w:suppressAutoHyphens/>
        <w:spacing w:after="120"/>
        <w:jc w:val="both"/>
        <w:rPr>
          <w:rFonts w:ascii="Thorndale" w:hAnsi="Thorndale"/>
          <w:color w:val="000000"/>
          <w:szCs w:val="20"/>
        </w:rPr>
      </w:pPr>
    </w:p>
    <w:p w:rsidR="00D93A6E" w:rsidRPr="001E7A78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 xml:space="preserve">Oświadczamy, iż uważamy się za związanych niniejszą </w:t>
      </w:r>
      <w:r w:rsidRPr="00DB649A">
        <w:rPr>
          <w:b/>
        </w:rPr>
        <w:t>ofertą przez okres 30 dni</w:t>
      </w:r>
      <w:r w:rsidRPr="001E7A78">
        <w:t>.</w:t>
      </w:r>
    </w:p>
    <w:p w:rsidR="00D93A6E" w:rsidRPr="001E7A78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lastRenderedPageBreak/>
        <w:t xml:space="preserve">Oświadczamy, że akceptujemy postanowienia zawarte </w:t>
      </w:r>
      <w:r>
        <w:rPr>
          <w:b/>
        </w:rPr>
        <w:t>w IWZ wraz z załącznikami.</w:t>
      </w:r>
    </w:p>
    <w:p w:rsidR="00D93A6E" w:rsidRDefault="00D93A6E" w:rsidP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>Załącznikami do składanej przez nas oferty są:</w:t>
      </w:r>
    </w:p>
    <w:p w:rsidR="00D93A6E" w:rsidRPr="001E7A78" w:rsidRDefault="00D93A6E" w:rsidP="00D93A6E">
      <w:pPr>
        <w:tabs>
          <w:tab w:val="left" w:pos="357"/>
        </w:tabs>
        <w:spacing w:before="120"/>
        <w:ind w:left="357"/>
      </w:pPr>
    </w:p>
    <w:p w:rsidR="00D93A6E" w:rsidRPr="001E7A78" w:rsidRDefault="00D93A6E" w:rsidP="00D93A6E">
      <w:pPr>
        <w:numPr>
          <w:ilvl w:val="1"/>
          <w:numId w:val="5"/>
        </w:numPr>
        <w:spacing w:before="120"/>
        <w:ind w:hanging="114"/>
      </w:pPr>
      <w:r w:rsidRPr="001E7A78">
        <w:t>………………………………………;</w:t>
      </w:r>
    </w:p>
    <w:p w:rsidR="00D93A6E" w:rsidRPr="001E7A78" w:rsidRDefault="00D93A6E" w:rsidP="00D93A6E">
      <w:pPr>
        <w:numPr>
          <w:ilvl w:val="1"/>
          <w:numId w:val="5"/>
        </w:numPr>
        <w:spacing w:before="120"/>
        <w:ind w:hanging="114"/>
      </w:pPr>
      <w:r w:rsidRPr="001E7A78">
        <w:t>………………………………………;</w:t>
      </w:r>
    </w:p>
    <w:p w:rsidR="00D93A6E" w:rsidRPr="001E7A78" w:rsidRDefault="00D93A6E" w:rsidP="00D93A6E">
      <w:pPr>
        <w:numPr>
          <w:ilvl w:val="1"/>
          <w:numId w:val="5"/>
        </w:numPr>
        <w:spacing w:before="120"/>
        <w:ind w:hanging="114"/>
      </w:pPr>
      <w:r w:rsidRPr="001E7A78">
        <w:t>……………………………………….</w:t>
      </w:r>
      <w:r>
        <w:t>;</w:t>
      </w: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Default="00D93A6E" w:rsidP="00D93A6E">
      <w:pPr>
        <w:spacing w:before="120"/>
        <w:ind w:left="426" w:hanging="426"/>
        <w:rPr>
          <w:szCs w:val="20"/>
        </w:rPr>
      </w:pPr>
    </w:p>
    <w:p w:rsidR="00D93A6E" w:rsidRPr="001E7A78" w:rsidRDefault="00D93A6E" w:rsidP="00D93A6E">
      <w:pPr>
        <w:spacing w:before="120"/>
        <w:ind w:left="426" w:hanging="426"/>
        <w:rPr>
          <w:szCs w:val="20"/>
        </w:rPr>
      </w:pPr>
    </w:p>
    <w:p w:rsidR="00D93A6E" w:rsidRPr="001E7A78" w:rsidRDefault="00D93A6E" w:rsidP="00D93A6E">
      <w:pPr>
        <w:spacing w:before="120"/>
        <w:ind w:firstLine="5400"/>
        <w:jc w:val="center"/>
        <w:rPr>
          <w:szCs w:val="20"/>
        </w:rPr>
      </w:pPr>
      <w:r w:rsidRPr="001E7A78">
        <w:rPr>
          <w:szCs w:val="20"/>
        </w:rPr>
        <w:t>……………………………………….</w:t>
      </w:r>
    </w:p>
    <w:p w:rsidR="00D93A6E" w:rsidRPr="001E7A78" w:rsidRDefault="00D93A6E" w:rsidP="00D93A6E">
      <w:pPr>
        <w:ind w:firstLine="5400"/>
        <w:jc w:val="center"/>
        <w:rPr>
          <w:i/>
          <w:sz w:val="20"/>
          <w:szCs w:val="20"/>
        </w:rPr>
      </w:pPr>
      <w:r w:rsidRPr="001E7A78">
        <w:rPr>
          <w:i/>
          <w:sz w:val="20"/>
          <w:szCs w:val="20"/>
        </w:rPr>
        <w:t>(data, podpis i pieczęć Wykonawcy)</w:t>
      </w:r>
    </w:p>
    <w:p w:rsidR="00D93A6E" w:rsidRDefault="00D93A6E" w:rsidP="00F063B0">
      <w:pPr>
        <w:widowControl w:val="0"/>
        <w:suppressAutoHyphens/>
        <w:spacing w:after="120"/>
        <w:jc w:val="both"/>
      </w:pPr>
    </w:p>
    <w:sectPr w:rsidR="00D9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0F2F37EB"/>
    <w:multiLevelType w:val="hybridMultilevel"/>
    <w:tmpl w:val="8B42EE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556585"/>
    <w:multiLevelType w:val="hybridMultilevel"/>
    <w:tmpl w:val="FDD45BF4"/>
    <w:lvl w:ilvl="0" w:tplc="E4485CCC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4C2F76C">
      <w:start w:val="1"/>
      <w:numFmt w:val="decimal"/>
      <w:lvlText w:val="%2)"/>
      <w:lvlJc w:val="left"/>
      <w:pPr>
        <w:tabs>
          <w:tab w:val="num" w:pos="357"/>
        </w:tabs>
        <w:ind w:left="357"/>
      </w:pPr>
      <w:rPr>
        <w:rFonts w:ascii="Times New Roman" w:hAnsi="Times New Roman" w:cs="Times New Roman" w:hint="default"/>
        <w:sz w:val="24"/>
        <w:szCs w:val="24"/>
      </w:rPr>
    </w:lvl>
    <w:lvl w:ilvl="2" w:tplc="1DEE9198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FDBA621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6431"/>
    <w:multiLevelType w:val="hybridMultilevel"/>
    <w:tmpl w:val="EEDC06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9B6B02"/>
    <w:multiLevelType w:val="hybridMultilevel"/>
    <w:tmpl w:val="8F948B8E"/>
    <w:lvl w:ilvl="0" w:tplc="65CCD9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F"/>
    <w:rsid w:val="0010797B"/>
    <w:rsid w:val="002039C8"/>
    <w:rsid w:val="002202A0"/>
    <w:rsid w:val="00234886"/>
    <w:rsid w:val="002F5C9F"/>
    <w:rsid w:val="00371B55"/>
    <w:rsid w:val="003A1172"/>
    <w:rsid w:val="00422EEE"/>
    <w:rsid w:val="00427707"/>
    <w:rsid w:val="005D372B"/>
    <w:rsid w:val="007D13CD"/>
    <w:rsid w:val="007D5B2C"/>
    <w:rsid w:val="008D2B3B"/>
    <w:rsid w:val="009102D8"/>
    <w:rsid w:val="00914F27"/>
    <w:rsid w:val="00945BED"/>
    <w:rsid w:val="0099141D"/>
    <w:rsid w:val="00A35AFF"/>
    <w:rsid w:val="00D56505"/>
    <w:rsid w:val="00D93A6E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4E74-54D2-451E-AE4F-395DC77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2B"/>
    <w:pPr>
      <w:ind w:left="720"/>
      <w:contextualSpacing/>
    </w:pPr>
  </w:style>
  <w:style w:type="table" w:styleId="Tabela-Siatka">
    <w:name w:val="Table Grid"/>
    <w:basedOn w:val="Standardowy"/>
    <w:uiPriority w:val="39"/>
    <w:rsid w:val="007D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Tułodziecka Ewa</dc:creator>
  <cp:keywords/>
  <dc:description/>
  <cp:lastModifiedBy>Banach Marek</cp:lastModifiedBy>
  <cp:revision>6</cp:revision>
  <dcterms:created xsi:type="dcterms:W3CDTF">2021-04-08T10:48:00Z</dcterms:created>
  <dcterms:modified xsi:type="dcterms:W3CDTF">2021-06-08T10:11:00Z</dcterms:modified>
</cp:coreProperties>
</file>