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B97F5F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Oddział Regionalny 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Chełmżyńska 9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="00672D12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2E21CB" w:rsidRPr="001C727E">
        <w:rPr>
          <w:rFonts w:ascii="Times New Roman" w:hAnsi="Times New Roman"/>
          <w:color w:val="auto"/>
          <w:sz w:val="24"/>
          <w:szCs w:val="24"/>
          <w:lang w:eastAsia="pl-PL"/>
        </w:rPr>
        <w:t>„Zakup i dostawa</w:t>
      </w:r>
      <w:r w:rsidR="002E21CB"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373214">
        <w:rPr>
          <w:rFonts w:ascii="Times New Roman" w:hAnsi="Times New Roman"/>
          <w:color w:val="auto"/>
          <w:sz w:val="24"/>
          <w:szCs w:val="24"/>
          <w:lang w:eastAsia="pl-PL"/>
        </w:rPr>
        <w:t>wyposażenia gospodarstwa domowego</w:t>
      </w:r>
      <w:r w:rsidR="002E21CB"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internatów</w:t>
      </w:r>
      <w:r w:rsidR="00373214">
        <w:rPr>
          <w:rFonts w:ascii="Times New Roman" w:hAnsi="Times New Roman"/>
          <w:color w:val="auto"/>
          <w:sz w:val="24"/>
          <w:szCs w:val="24"/>
          <w:lang w:eastAsia="pl-PL"/>
        </w:rPr>
        <w:t xml:space="preserve"> i kwater internatowych</w:t>
      </w:r>
      <w:r w:rsidR="001C727E">
        <w:rPr>
          <w:rFonts w:ascii="Times New Roman" w:hAnsi="Times New Roman"/>
          <w:color w:val="auto"/>
          <w:sz w:val="24"/>
          <w:szCs w:val="24"/>
          <w:lang w:eastAsia="pl-PL"/>
        </w:rPr>
        <w:t xml:space="preserve"> i ich dostarczenie wraz z wniesieniem do wskazan</w:t>
      </w:r>
      <w:r w:rsidR="00FA4A1C">
        <w:rPr>
          <w:rFonts w:ascii="Times New Roman" w:hAnsi="Times New Roman"/>
          <w:color w:val="auto"/>
          <w:sz w:val="24"/>
          <w:szCs w:val="24"/>
          <w:lang w:eastAsia="pl-PL"/>
        </w:rPr>
        <w:t>ych</w:t>
      </w:r>
      <w:r w:rsidR="00C54211">
        <w:rPr>
          <w:rFonts w:ascii="Times New Roman" w:hAnsi="Times New Roman"/>
          <w:color w:val="auto"/>
          <w:sz w:val="24"/>
          <w:szCs w:val="24"/>
          <w:lang w:eastAsia="pl-PL"/>
        </w:rPr>
        <w:t xml:space="preserve"> lokalizacji</w:t>
      </w:r>
      <w:r w:rsidR="002E21CB" w:rsidRPr="00776FAF">
        <w:rPr>
          <w:rFonts w:ascii="Times New Roman" w:hAnsi="Times New Roman"/>
          <w:color w:val="auto"/>
          <w:sz w:val="24"/>
          <w:szCs w:val="24"/>
          <w:lang w:eastAsia="pl-PL"/>
        </w:rPr>
        <w:t>”</w:t>
      </w:r>
      <w:r w:rsidR="00C54211">
        <w:rPr>
          <w:rFonts w:ascii="Times New Roman" w:hAnsi="Times New Roman"/>
          <w:color w:val="auto"/>
          <w:sz w:val="24"/>
          <w:szCs w:val="24"/>
          <w:lang w:eastAsia="pl-PL"/>
        </w:rPr>
        <w:t xml:space="preserve"> nr postępowania</w:t>
      </w:r>
      <w:r w:rsidR="002E21CB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366CB2">
        <w:rPr>
          <w:rFonts w:ascii="Times New Roman" w:hAnsi="Times New Roman"/>
          <w:color w:val="auto"/>
          <w:sz w:val="24"/>
          <w:szCs w:val="24"/>
          <w:lang w:eastAsia="pl-PL"/>
        </w:rPr>
        <w:t>OW-DZ.264.</w:t>
      </w:r>
      <w:r w:rsidR="00373214">
        <w:rPr>
          <w:rFonts w:ascii="Times New Roman" w:hAnsi="Times New Roman"/>
          <w:color w:val="auto"/>
          <w:sz w:val="24"/>
          <w:szCs w:val="24"/>
          <w:lang w:eastAsia="pl-PL"/>
        </w:rPr>
        <w:t>8</w:t>
      </w:r>
      <w:r w:rsidR="00366CB2">
        <w:rPr>
          <w:rFonts w:ascii="Times New Roman" w:hAnsi="Times New Roman"/>
          <w:color w:val="auto"/>
          <w:sz w:val="24"/>
          <w:szCs w:val="24"/>
          <w:lang w:eastAsia="pl-PL"/>
        </w:rPr>
        <w:t xml:space="preserve">.2023 </w:t>
      </w:r>
      <w:r w:rsidRPr="00E71C1A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591"/>
        <w:gridCol w:w="709"/>
        <w:gridCol w:w="1415"/>
        <w:gridCol w:w="1421"/>
        <w:gridCol w:w="781"/>
        <w:gridCol w:w="1625"/>
      </w:tblGrid>
      <w:tr w:rsidR="00B97F5F" w:rsidRPr="004B056A" w:rsidTr="00B3099E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Lp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Nazwa wyrobu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Ilość szt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>Cena jednostkowa netto za szt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netto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Stawka VAT    w %</w:t>
            </w:r>
          </w:p>
        </w:tc>
        <w:tc>
          <w:tcPr>
            <w:tcW w:w="907" w:type="pct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brutto </w:t>
            </w:r>
          </w:p>
        </w:tc>
      </w:tr>
      <w:tr w:rsidR="00B97F5F" w:rsidRPr="004B056A" w:rsidTr="00B3099E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46" w:type="pct"/>
            <w:shd w:val="clear" w:color="auto" w:fill="auto"/>
          </w:tcPr>
          <w:p w:rsidR="00B97F5F" w:rsidRPr="009E784B" w:rsidRDefault="00BE7B21" w:rsidP="004B056A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Suszarka stoj</w:t>
            </w:r>
            <w:r w:rsidR="0052730E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9E784B" w:rsidRDefault="00373214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73214" w:rsidRPr="004B056A" w:rsidTr="00B3099E">
        <w:tc>
          <w:tcPr>
            <w:tcW w:w="232" w:type="pct"/>
            <w:shd w:val="clear" w:color="auto" w:fill="auto"/>
            <w:vAlign w:val="center"/>
          </w:tcPr>
          <w:p w:rsidR="00373214" w:rsidRPr="004B056A" w:rsidRDefault="00373214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46" w:type="pct"/>
            <w:shd w:val="clear" w:color="auto" w:fill="auto"/>
          </w:tcPr>
          <w:p w:rsidR="00373214" w:rsidRPr="009E784B" w:rsidRDefault="00BE7B21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Deska do prasowania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73214" w:rsidRPr="009E784B" w:rsidRDefault="00864CC6" w:rsidP="001B49C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bookmarkStart w:id="0" w:name="_GoBack"/>
            <w:bookmarkEnd w:id="0"/>
          </w:p>
        </w:tc>
        <w:tc>
          <w:tcPr>
            <w:tcW w:w="790" w:type="pct"/>
            <w:shd w:val="clear" w:color="auto" w:fill="auto"/>
          </w:tcPr>
          <w:p w:rsidR="00373214" w:rsidRPr="009E784B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373214" w:rsidRPr="009E784B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373214" w:rsidRPr="004B056A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373214" w:rsidRPr="004B056A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73214" w:rsidRPr="004B056A" w:rsidTr="00B3099E">
        <w:tc>
          <w:tcPr>
            <w:tcW w:w="232" w:type="pct"/>
            <w:shd w:val="clear" w:color="auto" w:fill="auto"/>
            <w:vAlign w:val="center"/>
          </w:tcPr>
          <w:p w:rsidR="00373214" w:rsidRPr="004B056A" w:rsidRDefault="00864CC6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46" w:type="pct"/>
            <w:shd w:val="clear" w:color="auto" w:fill="auto"/>
          </w:tcPr>
          <w:p w:rsidR="00373214" w:rsidRPr="009E784B" w:rsidRDefault="0052730E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52730E">
              <w:rPr>
                <w:rFonts w:ascii="Times New Roman" w:hAnsi="Times New Roman"/>
                <w:sz w:val="20"/>
              </w:rPr>
              <w:t>Kosz na śmieci – tworzywo sztuczne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73214" w:rsidRPr="009E784B" w:rsidRDefault="00373214" w:rsidP="001B49C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373214" w:rsidRPr="009E784B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373214" w:rsidRPr="009E784B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373214" w:rsidRPr="004B056A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373214" w:rsidRPr="004B056A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B3099E">
        <w:tc>
          <w:tcPr>
            <w:tcW w:w="232" w:type="pct"/>
            <w:shd w:val="clear" w:color="auto" w:fill="auto"/>
            <w:vAlign w:val="center"/>
          </w:tcPr>
          <w:p w:rsidR="00B97F5F" w:rsidRPr="004B056A" w:rsidRDefault="00864CC6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446" w:type="pct"/>
            <w:shd w:val="clear" w:color="auto" w:fill="auto"/>
          </w:tcPr>
          <w:p w:rsidR="00B97F5F" w:rsidRPr="009E784B" w:rsidRDefault="0052730E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52730E">
              <w:rPr>
                <w:rFonts w:ascii="Times New Roman" w:hAnsi="Times New Roman"/>
                <w:sz w:val="20"/>
              </w:rPr>
              <w:t>Kosz na śmieci – stal nierdzewna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9E784B" w:rsidRDefault="00373214" w:rsidP="001B49C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373214" w:rsidRPr="004B056A" w:rsidTr="00B3099E">
        <w:tc>
          <w:tcPr>
            <w:tcW w:w="232" w:type="pct"/>
            <w:shd w:val="clear" w:color="auto" w:fill="auto"/>
            <w:vAlign w:val="center"/>
          </w:tcPr>
          <w:p w:rsidR="00373214" w:rsidRDefault="00864CC6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446" w:type="pct"/>
            <w:shd w:val="clear" w:color="auto" w:fill="auto"/>
          </w:tcPr>
          <w:p w:rsidR="00373214" w:rsidRPr="009E784B" w:rsidRDefault="0052730E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52730E">
              <w:rPr>
                <w:rFonts w:ascii="Times New Roman" w:hAnsi="Times New Roman"/>
                <w:sz w:val="20"/>
              </w:rPr>
              <w:t>Wieszak podwójny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73214" w:rsidRDefault="00373214" w:rsidP="001B49C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373214" w:rsidRPr="009E784B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373214" w:rsidRPr="009E784B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373214" w:rsidRPr="004B056A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373214" w:rsidRPr="004B056A" w:rsidRDefault="00373214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74" w:type="pct"/>
          <w:trHeight w:val="255"/>
        </w:trPr>
        <w:tc>
          <w:tcPr>
            <w:tcW w:w="790" w:type="pct"/>
            <w:shd w:val="clear" w:color="auto" w:fill="auto"/>
            <w:vAlign w:val="center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4B056A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253055" w:rsidRPr="004B056A" w:rsidRDefault="00253055" w:rsidP="0025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Pr="004B056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 xml:space="preserve">Oświadczamy, że zamówienie wykonamy w terminie 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do </w:t>
      </w:r>
      <w:r w:rsidR="00FA4A1C">
        <w:rPr>
          <w:rFonts w:ascii="Times New Roman" w:hAnsi="Times New Roman"/>
          <w:color w:val="auto"/>
          <w:sz w:val="24"/>
          <w:szCs w:val="24"/>
          <w:lang w:eastAsia="pl-PL"/>
        </w:rPr>
        <w:t>3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>0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</w:t>
      </w:r>
      <w:r w:rsidR="00070AE3">
        <w:rPr>
          <w:rFonts w:ascii="Times New Roman" w:hAnsi="Times New Roman"/>
          <w:sz w:val="24"/>
          <w:szCs w:val="24"/>
          <w:lang w:eastAsia="pl-PL"/>
        </w:rPr>
        <w:t>ane w art. 13 lub art. 14  RODO</w:t>
      </w:r>
      <w:r w:rsidRPr="004B056A">
        <w:rPr>
          <w:rFonts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4B056A" w:rsidTr="0092223F">
        <w:trPr>
          <w:trHeight w:val="247"/>
        </w:trPr>
        <w:tc>
          <w:tcPr>
            <w:tcW w:w="5208" w:type="dxa"/>
          </w:tcPr>
          <w:p w:rsidR="00B97F5F" w:rsidRPr="004B056A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4B056A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RPr="004B056A" w:rsidSect="005460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3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CD4169">
      <w:pPr>
        <w:spacing w:after="0" w:line="240" w:lineRule="auto"/>
      </w:pPr>
      <w:r>
        <w:separator/>
      </w:r>
    </w:p>
  </w:endnote>
  <w:endnote w:type="continuationSeparator" w:id="0">
    <w:p w:rsidR="005177E1" w:rsidRDefault="00C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858C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858C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858CD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858C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CD4169">
      <w:pPr>
        <w:spacing w:after="0" w:line="240" w:lineRule="auto"/>
      </w:pPr>
      <w:r>
        <w:separator/>
      </w:r>
    </w:p>
  </w:footnote>
  <w:footnote w:type="continuationSeparator" w:id="0">
    <w:p w:rsidR="005177E1" w:rsidRDefault="00C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D858CD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787E8A">
      <w:trPr>
        <w:trHeight w:val="709"/>
      </w:trPr>
      <w:tc>
        <w:tcPr>
          <w:tcW w:w="3828" w:type="dxa"/>
        </w:tcPr>
        <w:p w:rsidR="006F73F0" w:rsidRPr="006F73F0" w:rsidRDefault="00D858CD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D858CD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D858CD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70AE3"/>
    <w:rsid w:val="000800FD"/>
    <w:rsid w:val="00084477"/>
    <w:rsid w:val="001B49CA"/>
    <w:rsid w:val="001C727E"/>
    <w:rsid w:val="00253055"/>
    <w:rsid w:val="002E10C9"/>
    <w:rsid w:val="002E21CB"/>
    <w:rsid w:val="0033390E"/>
    <w:rsid w:val="00366CB2"/>
    <w:rsid w:val="00373214"/>
    <w:rsid w:val="003B479C"/>
    <w:rsid w:val="00451AA4"/>
    <w:rsid w:val="004B056A"/>
    <w:rsid w:val="005177E1"/>
    <w:rsid w:val="0052730E"/>
    <w:rsid w:val="005850EF"/>
    <w:rsid w:val="00672D12"/>
    <w:rsid w:val="006A389A"/>
    <w:rsid w:val="006E367E"/>
    <w:rsid w:val="00787E8A"/>
    <w:rsid w:val="007C4F5F"/>
    <w:rsid w:val="00864CC6"/>
    <w:rsid w:val="00916D4C"/>
    <w:rsid w:val="00945535"/>
    <w:rsid w:val="009E784B"/>
    <w:rsid w:val="00B3099E"/>
    <w:rsid w:val="00B97F5F"/>
    <w:rsid w:val="00BE7B21"/>
    <w:rsid w:val="00C044F1"/>
    <w:rsid w:val="00C54211"/>
    <w:rsid w:val="00CD4169"/>
    <w:rsid w:val="00D858CD"/>
    <w:rsid w:val="00E66AEE"/>
    <w:rsid w:val="00E71C1A"/>
    <w:rsid w:val="00EA0D28"/>
    <w:rsid w:val="00F335DC"/>
    <w:rsid w:val="00F809ED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31A4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3</cp:revision>
  <cp:lastPrinted>2023-06-20T05:52:00Z</cp:lastPrinted>
  <dcterms:created xsi:type="dcterms:W3CDTF">2023-06-20T05:52:00Z</dcterms:created>
  <dcterms:modified xsi:type="dcterms:W3CDTF">2023-06-20T05:52:00Z</dcterms:modified>
</cp:coreProperties>
</file>