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41" w:rsidRPr="001E7A78" w:rsidRDefault="00785141" w:rsidP="00785141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Załącznik nr 1 </w:t>
      </w:r>
    </w:p>
    <w:p w:rsidR="00785141" w:rsidRPr="001E7A78" w:rsidRDefault="00785141" w:rsidP="00785141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785141" w:rsidRPr="001E7A78" w:rsidRDefault="00785141" w:rsidP="00785141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785141" w:rsidRPr="001E7A78" w:rsidRDefault="00785141" w:rsidP="00785141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785141" w:rsidRPr="001E7A78" w:rsidRDefault="00785141" w:rsidP="00785141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785141" w:rsidRPr="001E7A78" w:rsidRDefault="00785141" w:rsidP="00785141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785141" w:rsidRPr="001E7A78" w:rsidRDefault="00785141" w:rsidP="00785141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785141" w:rsidRPr="001E7A78" w:rsidRDefault="00785141" w:rsidP="00785141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785141" w:rsidRPr="001E7A78" w:rsidRDefault="00785141" w:rsidP="00785141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785141" w:rsidRPr="001E7A78" w:rsidRDefault="00785141" w:rsidP="00785141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785141" w:rsidRPr="001E7A78" w:rsidRDefault="00785141" w:rsidP="00785141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 </w:t>
      </w: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br/>
        <w:t>w Bydgoszczy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br/>
        <w:t>ul. Gdańska 163a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br/>
        <w:t>85-915 Bydgoszcz</w:t>
      </w:r>
    </w:p>
    <w:p w:rsidR="00785141" w:rsidRPr="001E7A78" w:rsidRDefault="00785141" w:rsidP="00785141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785141" w:rsidRPr="001E7A78" w:rsidRDefault="00785141" w:rsidP="00785141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785141" w:rsidRPr="001E7A78" w:rsidRDefault="00785141" w:rsidP="00785141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785141" w:rsidRPr="001E7A78" w:rsidRDefault="00785141" w:rsidP="00785141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785141" w:rsidRPr="00E505A8" w:rsidRDefault="00785141" w:rsidP="00785141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</w:t>
      </w:r>
      <w:r w:rsidRPr="00B836C0">
        <w:rPr>
          <w:rFonts w:ascii="Times New Roman" w:hAnsi="Times New Roman"/>
          <w:color w:val="auto"/>
          <w:sz w:val="24"/>
          <w:szCs w:val="24"/>
          <w:lang w:eastAsia="pl-PL"/>
        </w:rPr>
        <w:t>dostawę akumulatora do wózka podnośnikowego elektrycznego STRACKER typu TOP-TRUCKPLUS wraz wykonaniem przeglądu okresowego i dokumentacji technicznej</w:t>
      </w:r>
      <w:r w:rsidRPr="00E505A8">
        <w:rPr>
          <w:rFonts w:ascii="Times New Roman" w:hAnsi="Times New Roman"/>
          <w:color w:val="auto"/>
          <w:sz w:val="24"/>
          <w:szCs w:val="24"/>
          <w:lang w:eastAsia="pl-PL"/>
        </w:rPr>
        <w:t xml:space="preserve"> zgodnie z Istotnymi Warunkami Zamówienia:</w:t>
      </w:r>
    </w:p>
    <w:p w:rsidR="00785141" w:rsidRPr="001E7A78" w:rsidRDefault="00785141" w:rsidP="00785141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785141" w:rsidRPr="001E7A78" w:rsidRDefault="00785141" w:rsidP="00785141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785141" w:rsidRPr="001E7A78" w:rsidRDefault="00785141" w:rsidP="00785141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785141" w:rsidRPr="001E7A78" w:rsidRDefault="00785141" w:rsidP="00785141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785141" w:rsidRPr="001E7A78" w:rsidRDefault="00785141" w:rsidP="00785141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785141" w:rsidRPr="001E7A78" w:rsidRDefault="00785141" w:rsidP="00785141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785141" w:rsidRPr="001E7A78" w:rsidRDefault="00785141" w:rsidP="00785141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785141" w:rsidRPr="001E7A78" w:rsidRDefault="00785141" w:rsidP="00785141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IWZ.</w:t>
      </w:r>
    </w:p>
    <w:p w:rsidR="00785141" w:rsidRPr="001E7A78" w:rsidRDefault="00785141" w:rsidP="00785141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785141" w:rsidRPr="001E7A78" w:rsidRDefault="00785141" w:rsidP="00785141">
      <w:pPr>
        <w:numPr>
          <w:ilvl w:val="1"/>
          <w:numId w:val="1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785141" w:rsidRPr="001E7A78" w:rsidRDefault="00785141" w:rsidP="00785141">
      <w:pPr>
        <w:numPr>
          <w:ilvl w:val="1"/>
          <w:numId w:val="1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785141" w:rsidRPr="001E7A78" w:rsidRDefault="00785141" w:rsidP="00785141">
      <w:pPr>
        <w:numPr>
          <w:ilvl w:val="1"/>
          <w:numId w:val="1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:rsidR="00785141" w:rsidRPr="001E7A78" w:rsidRDefault="00785141" w:rsidP="00785141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785141" w:rsidRPr="001E7A78" w:rsidRDefault="00785141" w:rsidP="00785141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785141" w:rsidRPr="001E7A78" w:rsidRDefault="00785141" w:rsidP="00785141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785141" w:rsidRDefault="00785141" w:rsidP="007851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F317F0" w:rsidRDefault="00F317F0">
      <w:bookmarkStart w:id="0" w:name="_GoBack"/>
      <w:bookmarkEnd w:id="0"/>
    </w:p>
    <w:sectPr w:rsidR="00F3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41"/>
    <w:rsid w:val="00785141"/>
    <w:rsid w:val="00F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4834B-A55B-4F85-A90B-0B6CEF53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41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Kiciński Marek</dc:creator>
  <cp:keywords/>
  <dc:description/>
  <cp:lastModifiedBy>Kiciński Marek</cp:lastModifiedBy>
  <cp:revision>1</cp:revision>
  <dcterms:created xsi:type="dcterms:W3CDTF">2021-04-22T09:07:00Z</dcterms:created>
  <dcterms:modified xsi:type="dcterms:W3CDTF">2021-04-22T09:07:00Z</dcterms:modified>
</cp:coreProperties>
</file>